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C3" w:rsidRPr="006812C3" w:rsidRDefault="006812C3" w:rsidP="006812C3">
      <w:pPr>
        <w:spacing w:before="375" w:after="375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4"/>
          <w:szCs w:val="24"/>
          <w:lang w:eastAsia="ru-RU"/>
        </w:rPr>
      </w:pPr>
      <w:r w:rsidRPr="006812C3"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4"/>
          <w:szCs w:val="24"/>
          <w:lang w:eastAsia="ru-RU"/>
        </w:rPr>
        <w:t>РАЗВИВАЮЩИЕ ИГРЫ в жизни ДЕТЕЙ</w:t>
      </w:r>
    </w:p>
    <w:p w:rsidR="006812C3" w:rsidRPr="006812C3" w:rsidRDefault="006812C3" w:rsidP="006812C3">
      <w:pPr>
        <w:spacing w:after="0" w:line="240" w:lineRule="auto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b/>
          <w:bCs/>
          <w:sz w:val="28"/>
          <w:szCs w:val="28"/>
          <w:lang w:eastAsia="ru-RU"/>
        </w:rPr>
        <w:t>Содержание:</w:t>
      </w:r>
    </w:p>
    <w:p w:rsidR="006812C3" w:rsidRPr="006812C3" w:rsidRDefault="006812C3" w:rsidP="006812C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hyperlink r:id="rId6" w:anchor="anchor_0" w:history="1">
        <w:r w:rsidRPr="006812C3">
          <w:rPr>
            <w:rFonts w:ascii="ClearSans" w:eastAsia="Times New Roman" w:hAnsi="ClearSans" w:cs="Times New Roman"/>
            <w:sz w:val="28"/>
            <w:szCs w:val="28"/>
            <w:u w:val="single"/>
            <w:lang w:eastAsia="ru-RU"/>
          </w:rPr>
          <w:t>Роль игры в развитии ребенка</w:t>
        </w:r>
      </w:hyperlink>
    </w:p>
    <w:p w:rsidR="006812C3" w:rsidRPr="006812C3" w:rsidRDefault="006812C3" w:rsidP="006812C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hyperlink r:id="rId7" w:anchor="anchor_1" w:history="1">
        <w:r w:rsidRPr="006812C3">
          <w:rPr>
            <w:rFonts w:ascii="ClearSans" w:eastAsia="Times New Roman" w:hAnsi="ClearSans" w:cs="Times New Roman"/>
            <w:sz w:val="28"/>
            <w:szCs w:val="28"/>
            <w:u w:val="single"/>
            <w:lang w:eastAsia="ru-RU"/>
          </w:rPr>
          <w:t>Развивающие игры для детей 4-5 лет</w:t>
        </w:r>
      </w:hyperlink>
    </w:p>
    <w:p w:rsidR="006812C3" w:rsidRPr="006812C3" w:rsidRDefault="006812C3" w:rsidP="006812C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hyperlink r:id="rId8" w:anchor="anchor_2" w:history="1">
        <w:r w:rsidRPr="006812C3">
          <w:rPr>
            <w:rFonts w:ascii="ClearSans" w:eastAsia="Times New Roman" w:hAnsi="ClearSans" w:cs="Times New Roman"/>
            <w:sz w:val="28"/>
            <w:szCs w:val="28"/>
            <w:u w:val="single"/>
            <w:lang w:eastAsia="ru-RU"/>
          </w:rPr>
          <w:t>Развивающие игры для детей 6-7 лет</w:t>
        </w:r>
      </w:hyperlink>
    </w:p>
    <w:p w:rsidR="006812C3" w:rsidRPr="006812C3" w:rsidRDefault="006812C3" w:rsidP="006812C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hyperlink r:id="rId9" w:anchor="anchor_3" w:history="1">
        <w:r w:rsidRPr="006812C3">
          <w:rPr>
            <w:rFonts w:ascii="ClearSans" w:eastAsia="Times New Roman" w:hAnsi="ClearSans" w:cs="Times New Roman"/>
            <w:sz w:val="28"/>
            <w:szCs w:val="28"/>
            <w:u w:val="single"/>
            <w:lang w:eastAsia="ru-RU"/>
          </w:rPr>
          <w:t>Игры на развитие мелкой моторики</w:t>
        </w:r>
      </w:hyperlink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Человек учится в течение всей жизни, начиная с самых ранних лет, и в зависимости от возраста он использует разные методы получения информации. В отличие от школьников и взрослых, которые способны длительное время знакомиться с книгой, статьей в интернете или лекцией преподавателя, дошкольники еще не умеют читать и не могут подолгу концентрироваться на теме урока.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Поэтому для занятий с ними педагоги рекомендуют использовать детские развивающие игры, которые намного лучше приковывают внимание малышей, чем все прочие методы. Почему же игровой формат обучения пользуется такой популярностью среди родителей и учителей?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FD2AB7" wp14:editId="005C9FDA">
                <wp:extent cx="304800" cy="304800"/>
                <wp:effectExtent l="0" t="0" r="0" b="0"/>
                <wp:docPr id="4" name="AutoShape 1" descr="роль игровой деятельности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роль игровой деятельности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5sZ8r2AgAA&#10;A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812C3" w:rsidRPr="006812C3" w:rsidRDefault="006812C3" w:rsidP="006812C3">
      <w:pPr>
        <w:spacing w:before="450" w:after="300" w:line="375" w:lineRule="atLeast"/>
        <w:ind w:left="-284"/>
        <w:outlineLvl w:val="1"/>
        <w:rPr>
          <w:rFonts w:ascii="Exo2" w:eastAsia="Times New Roman" w:hAnsi="Exo2" w:cs="Times New Roman"/>
          <w:b/>
          <w:bCs/>
          <w:caps/>
          <w:spacing w:val="7"/>
          <w:sz w:val="28"/>
          <w:szCs w:val="28"/>
          <w:lang w:eastAsia="ru-RU"/>
        </w:rPr>
      </w:pPr>
      <w:r w:rsidRPr="006812C3">
        <w:rPr>
          <w:rFonts w:ascii="Exo2" w:eastAsia="Times New Roman" w:hAnsi="Exo2" w:cs="Times New Roman"/>
          <w:b/>
          <w:bCs/>
          <w:caps/>
          <w:spacing w:val="7"/>
          <w:sz w:val="28"/>
          <w:szCs w:val="28"/>
          <w:lang w:eastAsia="ru-RU"/>
        </w:rPr>
        <w:t>РОЛЬ ИГРЫ В РАЗВИТИИ РЕБЕНКА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С момента своего появления на свет и по мере взросления малыши постоянно впитывают информацию об окружающем их мире. В первые месяцы жизни они запоминают голоса и лица родителей, учатся распознавать их эмоции, а также рассматривают и изучают объекты вокруг себя.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Когда младенец немного подрастает, к визуальному, тактильному и аудиальному методам познания добавляется и еще один – игра, которая на долгие годы становится ведущей деятельностью мальчиков и девочек. Именно через нее они будут воспринимать, а потом и примерять на себя различные социальные роли, изучать ранее незнакомые понятия.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 xml:space="preserve">Если внимательно понаблюдать за учениками начальной школы, то можно заметить, что им намного больше нравится играть, чем учиться. С </w:t>
      </w: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lastRenderedPageBreak/>
        <w:t>дошкольниками ситуация обстоит аналогичным образом – малышей сложно заставить заниматься какой-либо спокойной деятельностью, так как уже через небольшой промежуток времени они начинают отвлекаться и уставать.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Чтобы избежать этого, педагоги рекомендуют использовать развивающие игры для занятий с детьми от 3 лет и старше. Такой формат увлекает малышей, приковывает их внимание, повышает желание учиться. Но чтобы этот метод работал, нужно выбирать задания для дошкольников с учетом их возраста.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6D1AED" wp14:editId="00AEE0CD">
                <wp:extent cx="304800" cy="304800"/>
                <wp:effectExtent l="0" t="0" r="0" b="0"/>
                <wp:docPr id="3" name="AutoShape 2" descr="игры на развитие интеллекта для 4 5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игры на развитие интеллекта для 4 5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l9R+ECAwAAB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6812C3" w:rsidRPr="006812C3" w:rsidRDefault="006812C3" w:rsidP="006812C3">
      <w:pPr>
        <w:spacing w:before="450" w:after="300" w:line="375" w:lineRule="atLeast"/>
        <w:ind w:left="-284"/>
        <w:outlineLvl w:val="1"/>
        <w:rPr>
          <w:rFonts w:ascii="Exo2" w:eastAsia="Times New Roman" w:hAnsi="Exo2" w:cs="Times New Roman"/>
          <w:b/>
          <w:bCs/>
          <w:caps/>
          <w:spacing w:val="7"/>
          <w:sz w:val="24"/>
          <w:szCs w:val="24"/>
          <w:lang w:eastAsia="ru-RU"/>
        </w:rPr>
      </w:pPr>
      <w:r w:rsidRPr="006812C3">
        <w:rPr>
          <w:rFonts w:ascii="Exo2" w:eastAsia="Times New Roman" w:hAnsi="Exo2" w:cs="Times New Roman"/>
          <w:b/>
          <w:bCs/>
          <w:caps/>
          <w:spacing w:val="7"/>
          <w:sz w:val="24"/>
          <w:szCs w:val="24"/>
          <w:lang w:eastAsia="ru-RU"/>
        </w:rPr>
        <w:t>РАЗВИВАЮЩИЕ ИГРЫ ДЛЯ ДЕТЕЙ 4-5 ЛЕТ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Правильный выбор развивающих активностей – это залог того, что они принесут пользу для развития малыша, помогут ему вырасти умным и смышленым. В первые годы жизни особенно важно развивать его эмоциональный и социальный интеллект, ненавязчиво прививая знания о мире вокруг. Если детям около 2-3 лет, то с ними можно заниматься, играя в привычные всем игрушки.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Так, например, если дошкольник будет играть в куклы или в «дочки-матери», то он будет изучать внутрисемейные роли. Играя в машинки или в конструкторы, он сможет представить себя водителем или строителем, то есть получит информацию о различных профессиях.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Для детей 4-5 лет таких развивающих игр уже будет недостаточно – в дополнение к ним нужно будет выбрать и другие, более сложные задания. Особое внимание стоит уделить тренировке фантазии и воображения, так как именно в этом возрасте у малышей активно формируется творческий потенциал. Для этих целей отлично подойдут следующие задания с игровыми элементами:</w:t>
      </w:r>
    </w:p>
    <w:p w:rsidR="006812C3" w:rsidRPr="006812C3" w:rsidRDefault="006812C3" w:rsidP="006812C3">
      <w:pPr>
        <w:numPr>
          <w:ilvl w:val="0"/>
          <w:numId w:val="2"/>
        </w:numPr>
        <w:spacing w:before="225" w:after="22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несложные шарады и загадки. Разгадывая их, малыш будет расширять свой кругозор и словарный запас, развивать креативное и ассоциативное мышление.</w:t>
      </w:r>
    </w:p>
    <w:p w:rsidR="006812C3" w:rsidRPr="006812C3" w:rsidRDefault="006812C3" w:rsidP="006812C3">
      <w:pPr>
        <w:numPr>
          <w:ilvl w:val="0"/>
          <w:numId w:val="2"/>
        </w:numPr>
        <w:spacing w:before="225" w:after="22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«Море волнуется раз». Известная многим современным взрослым детская игра, в которой ведущий называет объект, а игроки пытаются изобразить его жестами и позой.</w:t>
      </w:r>
    </w:p>
    <w:p w:rsidR="006812C3" w:rsidRPr="006812C3" w:rsidRDefault="006812C3" w:rsidP="006812C3">
      <w:pPr>
        <w:numPr>
          <w:ilvl w:val="0"/>
          <w:numId w:val="2"/>
        </w:numPr>
        <w:spacing w:before="225" w:after="22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lastRenderedPageBreak/>
        <w:t>«Антонимы». Взрослый называет слово, а малыш должен назвать противоположное по значению. Например: «</w:t>
      </w:r>
      <w:proofErr w:type="gram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черный-белый</w:t>
      </w:r>
      <w:proofErr w:type="gram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», «день-ночь», «большой-маленький».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F2CD26" wp14:editId="30B4F8E2">
                <wp:extent cx="304800" cy="304800"/>
                <wp:effectExtent l="0" t="0" r="0" b="0"/>
                <wp:docPr id="2" name="AutoShape 3" descr="развивающие игры для ребенка 6 7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развивающие игры для ребенка 6 7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4KZIGAAMAAA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812C3" w:rsidRPr="006812C3" w:rsidRDefault="006812C3" w:rsidP="006812C3">
      <w:pPr>
        <w:spacing w:before="450" w:after="300" w:line="375" w:lineRule="atLeast"/>
        <w:ind w:left="-284"/>
        <w:outlineLvl w:val="1"/>
        <w:rPr>
          <w:rFonts w:ascii="Exo2" w:eastAsia="Times New Roman" w:hAnsi="Exo2" w:cs="Times New Roman"/>
          <w:b/>
          <w:bCs/>
          <w:caps/>
          <w:spacing w:val="7"/>
          <w:sz w:val="28"/>
          <w:szCs w:val="28"/>
          <w:lang w:eastAsia="ru-RU"/>
        </w:rPr>
      </w:pPr>
      <w:r w:rsidRPr="006812C3">
        <w:rPr>
          <w:rFonts w:ascii="Exo2" w:eastAsia="Times New Roman" w:hAnsi="Exo2" w:cs="Times New Roman"/>
          <w:b/>
          <w:bCs/>
          <w:caps/>
          <w:spacing w:val="7"/>
          <w:sz w:val="28"/>
          <w:szCs w:val="28"/>
          <w:lang w:eastAsia="ru-RU"/>
        </w:rPr>
        <w:t>РАЗВИВАЮЩИЕ ИГРЫ ДЛЯ ДЕТЕЙ 6-7 ЛЕТ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Старший дошкольный возраст можно назвать одним из важнейших этапов в жизни ребенка. Именно в эти годы он готовится к поступлению в первый класс – улучшает уже имеющиеся и получает новые навыки, которые будут необходимы для дальнейшей учебы. Поэтому, выбирая развивающие игры для детей 6-7 лет, лучше отдавать предпочтение тем из них, которые будут развивать память, внимание, логику, мышление, формировать навыки чтения и счета:</w:t>
      </w:r>
    </w:p>
    <w:p w:rsidR="006812C3" w:rsidRPr="006812C3" w:rsidRDefault="006812C3" w:rsidP="006812C3">
      <w:pPr>
        <w:numPr>
          <w:ilvl w:val="0"/>
          <w:numId w:val="3"/>
        </w:numPr>
        <w:spacing w:before="225" w:after="22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интеллектуальные «</w:t>
      </w:r>
      <w:proofErr w:type="spell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настолки</w:t>
      </w:r>
      <w:proofErr w:type="spell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»: шашки, шахматы, настольные «</w:t>
      </w:r>
      <w:proofErr w:type="spell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бродилки</w:t>
      </w:r>
      <w:proofErr w:type="spell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», домино, морской бой. Все они могут стать не только отличным развлечением для всей семьи, но и улучшат память и логическое мышление ребенка.</w:t>
      </w:r>
    </w:p>
    <w:p w:rsidR="006812C3" w:rsidRPr="006812C3" w:rsidRDefault="006812C3" w:rsidP="006812C3">
      <w:pPr>
        <w:numPr>
          <w:ilvl w:val="0"/>
          <w:numId w:val="3"/>
        </w:numPr>
        <w:spacing w:before="225" w:after="22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proofErr w:type="gram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к</w:t>
      </w:r>
      <w:proofErr w:type="gram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арточки и игровые пособия для обучения чтению и счету. Помогут дошкольнику научиться складывать и вычитать небольшие числа, выучить алфавит, научиться читать простые слова по буквам.</w:t>
      </w:r>
    </w:p>
    <w:p w:rsidR="006812C3" w:rsidRPr="006812C3" w:rsidRDefault="006812C3" w:rsidP="006812C3">
      <w:pPr>
        <w:numPr>
          <w:ilvl w:val="0"/>
          <w:numId w:val="3"/>
        </w:numPr>
        <w:spacing w:before="225" w:after="22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 xml:space="preserve">активности для тренировки внимания. Подойдут любые игровые упражнения, требующие внимательности и хорошей скорости реакции. В качестве примера можно привести популярные детские развлечения «Съедобное-несъедобное» и «Да и </w:t>
      </w:r>
      <w:proofErr w:type="gram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нет</w:t>
      </w:r>
      <w:proofErr w:type="gram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 xml:space="preserve"> не говори».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290ACE" wp14:editId="31905AAD">
                <wp:extent cx="304800" cy="304800"/>
                <wp:effectExtent l="0" t="0" r="0" b="0"/>
                <wp:docPr id="1" name="AutoShape 4" descr="игры на развитие моторики у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игры на развитие моторики у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P7i&#10;f/sCAAD9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6812C3">
        <w:rPr>
          <w:rFonts w:ascii="Exo2" w:eastAsia="Times New Roman" w:hAnsi="Exo2" w:cs="Times New Roman"/>
          <w:b/>
          <w:bCs/>
          <w:caps/>
          <w:spacing w:val="7"/>
          <w:sz w:val="28"/>
          <w:szCs w:val="28"/>
          <w:lang w:eastAsia="ru-RU"/>
        </w:rPr>
        <w:t>ИГРЫ НА РАЗВИТИЕ МЕЛКОЙ МОТОРИКИ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Еще одной важной составляющей занятий с дошкольниками является моторное развитие. Малышам важно заранее развить гибкость и подвижность своих пальцев, чтобы обучение письму в первом классе не вызвало у них трудностей. Умение красиво и аккуратно писать символы, медленная утомляемость кисти руки при письме, художественные навыки – все это зависит от уровня развития мелкой моторики.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lastRenderedPageBreak/>
        <w:t>Тренировать ее можно с помощью различных упражнений. В раннем детстве это могут быть пальчиковые игры, рисование, лепка, а в старшем дошкольном возрасте – заполнение прописей, решение подвижных головоломок, освоение музыкальных инструментов или даже скоростной печати на компьютере. Также моторному развитию способствуют и различные методики, одной из которых является ментальная арифметика – методика быстрых вычислений в уме.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 xml:space="preserve">Чтобы освоить ее, ученику нужно изучить основы использования </w:t>
      </w:r>
      <w:proofErr w:type="spell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абакуса</w:t>
      </w:r>
      <w:proofErr w:type="spell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 xml:space="preserve"> – специальных счетов, которые отлично способствуют тренировке моторики. Затем нужно научиться представлять </w:t>
      </w:r>
      <w:proofErr w:type="spellStart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абакус</w:t>
      </w:r>
      <w:proofErr w:type="spellEnd"/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 xml:space="preserve"> в своем воображении и привыкнуть использовать его для проведения устных операций с числами.</w:t>
      </w:r>
    </w:p>
    <w:p w:rsidR="006812C3" w:rsidRPr="006812C3" w:rsidRDefault="006812C3" w:rsidP="006812C3">
      <w:pPr>
        <w:spacing w:before="375" w:after="375" w:line="375" w:lineRule="atLeast"/>
        <w:ind w:left="-284"/>
        <w:rPr>
          <w:rFonts w:ascii="ClearSans" w:eastAsia="Times New Roman" w:hAnsi="ClearSans" w:cs="Times New Roman"/>
          <w:sz w:val="28"/>
          <w:szCs w:val="28"/>
          <w:lang w:eastAsia="ru-RU"/>
        </w:rPr>
      </w:pPr>
      <w:r w:rsidRPr="006812C3">
        <w:rPr>
          <w:rFonts w:ascii="ClearSans" w:eastAsia="Times New Roman" w:hAnsi="ClearSans" w:cs="Times New Roman"/>
          <w:sz w:val="28"/>
          <w:szCs w:val="28"/>
          <w:lang w:eastAsia="ru-RU"/>
        </w:rPr>
        <w:t>Но умение считать в уме и тренировку моторики можно назвать лишь бонусами освоения ментального счета. Когда ученик использует эту технику, он подключает к работе оба полушария мозга, благодаря чему удается совершенствовать целый ряд интеллектуальных способностей одновременно: память, мышление, логику, внимание, креативность, скорость реакции. Так и удается разносторонне развивать интеллект с помощью всего одной программы.</w:t>
      </w:r>
    </w:p>
    <w:p w:rsidR="00A52301" w:rsidRDefault="00A52301"/>
    <w:sectPr w:rsidR="00A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Exo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70A"/>
    <w:multiLevelType w:val="multilevel"/>
    <w:tmpl w:val="273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B03E4"/>
    <w:multiLevelType w:val="multilevel"/>
    <w:tmpl w:val="E19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A3E80"/>
    <w:multiLevelType w:val="multilevel"/>
    <w:tmpl w:val="09E4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3"/>
    <w:rsid w:val="006812C3"/>
    <w:rsid w:val="00A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kids.ru/about_us/blog/igry/razvivayushie-igry-dlya-det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makids.ru/about_us/blog/igry/razvivayushie-igry-dlya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kids.ru/about_us/blog/igry/razvivayushie-igry-dlya-dete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akids.ru/about_us/blog/igry/razvivayushie-igry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5570</Characters>
  <Application>Microsoft Office Word</Application>
  <DocSecurity>0</DocSecurity>
  <Lines>46</Lines>
  <Paragraphs>13</Paragraphs>
  <ScaleCrop>false</ScaleCrop>
  <Company>Microsoft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2022-05-31T01:36:00Z</dcterms:created>
  <dcterms:modified xsi:type="dcterms:W3CDTF">2022-05-31T01:43:00Z</dcterms:modified>
</cp:coreProperties>
</file>