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85" w:rsidRPr="00AC0985" w:rsidRDefault="00AC0985" w:rsidP="00AC0985">
      <w:pPr>
        <w:widowControl w:val="0"/>
        <w:spacing w:after="0" w:line="230" w:lineRule="exact"/>
        <w:jc w:val="center"/>
        <w:rPr>
          <w:rFonts w:ascii="Times New Roman" w:eastAsia="Times New Roman" w:hAnsi="Times New Roman" w:cs="Times New Roman"/>
          <w:color w:val="000000"/>
          <w:spacing w:val="10"/>
          <w:sz w:val="18"/>
          <w:szCs w:val="20"/>
          <w:lang w:eastAsia="ru-RU" w:bidi="ru-RU"/>
        </w:rPr>
      </w:pPr>
      <w:r w:rsidRPr="00AC0985">
        <w:rPr>
          <w:rFonts w:ascii="Times New Roman" w:eastAsia="Times New Roman" w:hAnsi="Times New Roman" w:cs="Times New Roman"/>
          <w:color w:val="000000"/>
          <w:spacing w:val="10"/>
          <w:sz w:val="18"/>
          <w:szCs w:val="20"/>
          <w:lang w:eastAsia="ru-RU" w:bidi="ru-RU"/>
        </w:rPr>
        <w:t>МУНИЦИПАЛЬНОЕ ДОШКОЛЬНОЕ ОБРАЗОВАТЕЛЬНОЕ БЮДЖЕТНОЕ УЧРЕЖДЕНИЕ</w:t>
      </w:r>
      <w:r w:rsidRPr="00AC0985">
        <w:rPr>
          <w:rFonts w:ascii="Times New Roman" w:eastAsia="Times New Roman" w:hAnsi="Times New Roman" w:cs="Times New Roman"/>
          <w:color w:val="000000"/>
          <w:spacing w:val="10"/>
          <w:sz w:val="18"/>
          <w:szCs w:val="20"/>
          <w:lang w:eastAsia="ru-RU" w:bidi="ru-RU"/>
        </w:rPr>
        <w:br/>
        <w:t>«ДЕТСКИЙ САД ОБЩЕРАЗВИВАЮЩЕГО ВИДА № 10 ЛЕСОЗАВОДСКОГО ГОРОДСКОГО ОКРУГА»</w:t>
      </w:r>
    </w:p>
    <w:p w:rsidR="00AC0985" w:rsidRPr="00AC0985" w:rsidRDefault="00AC0985" w:rsidP="00AC0985">
      <w:pPr>
        <w:widowControl w:val="0"/>
        <w:spacing w:after="112" w:line="230" w:lineRule="exact"/>
        <w:jc w:val="center"/>
        <w:rPr>
          <w:rFonts w:ascii="Times New Roman" w:eastAsia="Times New Roman" w:hAnsi="Times New Roman" w:cs="Times New Roman"/>
          <w:color w:val="000000"/>
          <w:spacing w:val="10"/>
          <w:sz w:val="18"/>
          <w:szCs w:val="20"/>
          <w:lang w:eastAsia="ru-RU" w:bidi="ru-RU"/>
        </w:rPr>
      </w:pPr>
      <w:r w:rsidRPr="00AC0985">
        <w:rPr>
          <w:rFonts w:ascii="Times New Roman" w:eastAsia="Times New Roman" w:hAnsi="Times New Roman" w:cs="Times New Roman"/>
          <w:color w:val="000000"/>
          <w:spacing w:val="10"/>
          <w:sz w:val="18"/>
          <w:szCs w:val="20"/>
          <w:lang w:eastAsia="ru-RU" w:bidi="ru-RU"/>
        </w:rPr>
        <w:t>(МДОБУ « Д/С №10 ЛГО»)</w:t>
      </w:r>
    </w:p>
    <w:p w:rsidR="00AC0985" w:rsidRPr="00AC0985" w:rsidRDefault="00AC0985" w:rsidP="00AC0985">
      <w:pPr>
        <w:widowControl w:val="0"/>
        <w:spacing w:after="0" w:line="240" w:lineRule="exact"/>
        <w:jc w:val="center"/>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692042 г. Лесозаводск, ул. </w:t>
      </w:r>
      <w:proofErr w:type="gramStart"/>
      <w:r w:rsidRPr="00AC0985">
        <w:rPr>
          <w:rFonts w:ascii="Times New Roman" w:eastAsia="Times New Roman" w:hAnsi="Times New Roman" w:cs="Times New Roman"/>
          <w:color w:val="000000"/>
          <w:sz w:val="24"/>
          <w:szCs w:val="24"/>
          <w:lang w:eastAsia="ru-RU" w:bidi="ru-RU"/>
        </w:rPr>
        <w:t>Калининская</w:t>
      </w:r>
      <w:proofErr w:type="gramEnd"/>
      <w:r w:rsidRPr="00AC0985">
        <w:rPr>
          <w:rFonts w:ascii="Times New Roman" w:eastAsia="Times New Roman" w:hAnsi="Times New Roman" w:cs="Times New Roman"/>
          <w:color w:val="000000"/>
          <w:sz w:val="24"/>
          <w:szCs w:val="24"/>
          <w:lang w:eastAsia="ru-RU" w:bidi="ru-RU"/>
        </w:rPr>
        <w:t xml:space="preserve"> 17. Тел. 8 (42355) 23-7-99</w:t>
      </w:r>
    </w:p>
    <w:p w:rsidR="00AC0985" w:rsidRPr="00AC0985" w:rsidRDefault="00AC0985" w:rsidP="00AC0985">
      <w:pPr>
        <w:jc w:val="right"/>
      </w:pPr>
      <w:r>
        <w:rPr>
          <w:noProof/>
          <w:lang w:eastAsia="ru-RU"/>
        </w:rPr>
        <w:drawing>
          <wp:inline distT="0" distB="0" distL="0" distR="0" wp14:anchorId="334E7DA7" wp14:editId="653737F9">
            <wp:extent cx="1889089" cy="95459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91476" cy="955799"/>
                    </a:xfrm>
                    <a:prstGeom prst="rect">
                      <a:avLst/>
                    </a:prstGeom>
                  </pic:spPr>
                </pic:pic>
              </a:graphicData>
            </a:graphic>
          </wp:inline>
        </w:drawing>
      </w:r>
    </w:p>
    <w:p w:rsidR="00AC0985" w:rsidRPr="00AC0985" w:rsidRDefault="00AC0985" w:rsidP="00AC0985">
      <w:pPr>
        <w:jc w:val="center"/>
        <w:rPr>
          <w:rFonts w:ascii="Times New Roman" w:hAnsi="Times New Roman" w:cs="Times New Roman"/>
          <w:b/>
        </w:rPr>
      </w:pPr>
      <w:r>
        <w:rPr>
          <w:rFonts w:ascii="Times New Roman" w:hAnsi="Times New Roman" w:cs="Times New Roman"/>
          <w:b/>
        </w:rPr>
        <w:t>ПОЛИТИКА ОБРАБОТКИ И ЗАЩИТЫ ПЕРСОНАЛЬНЫХ ДАННЫХ</w:t>
      </w:r>
    </w:p>
    <w:p w:rsidR="00AC0985" w:rsidRDefault="00AC0985" w:rsidP="00AC0985">
      <w:pPr>
        <w:pStyle w:val="22"/>
        <w:keepNext/>
        <w:keepLines/>
        <w:numPr>
          <w:ilvl w:val="0"/>
          <w:numId w:val="1"/>
        </w:numPr>
        <w:shd w:val="clear" w:color="auto" w:fill="auto"/>
        <w:tabs>
          <w:tab w:val="left" w:pos="356"/>
        </w:tabs>
        <w:spacing w:before="0"/>
        <w:ind w:firstLine="0"/>
      </w:pPr>
      <w:bookmarkStart w:id="0" w:name="bookmark1"/>
      <w:r>
        <w:rPr>
          <w:color w:val="000000"/>
          <w:sz w:val="24"/>
          <w:szCs w:val="24"/>
          <w:lang w:eastAsia="ru-RU" w:bidi="ru-RU"/>
        </w:rPr>
        <w:t>Общие положения</w:t>
      </w:r>
      <w:bookmarkEnd w:id="0"/>
    </w:p>
    <w:p w:rsidR="00AC0985" w:rsidRDefault="00AC0985" w:rsidP="00AC0985">
      <w:pPr>
        <w:pStyle w:val="20"/>
        <w:numPr>
          <w:ilvl w:val="1"/>
          <w:numId w:val="1"/>
        </w:numPr>
        <w:shd w:val="clear" w:color="auto" w:fill="auto"/>
        <w:tabs>
          <w:tab w:val="left" w:pos="1106"/>
        </w:tabs>
        <w:spacing w:before="0" w:line="274" w:lineRule="exact"/>
        <w:ind w:left="1100"/>
        <w:jc w:val="both"/>
      </w:pPr>
      <w:proofErr w:type="gramStart"/>
      <w:r>
        <w:rPr>
          <w:color w:val="000000"/>
          <w:sz w:val="24"/>
          <w:szCs w:val="24"/>
          <w:lang w:eastAsia="ru-RU" w:bidi="ru-RU"/>
        </w:rPr>
        <w:t>Настоящая Политика в отношении обработки персональных данных МДОБУ «Д/С</w:t>
      </w:r>
      <w:r>
        <w:t xml:space="preserve"> №10</w:t>
      </w:r>
      <w:r>
        <w:rPr>
          <w:color w:val="000000"/>
          <w:sz w:val="24"/>
          <w:szCs w:val="24"/>
          <w:lang w:eastAsia="ru-RU" w:bidi="ru-RU"/>
        </w:rPr>
        <w:t xml:space="preserve"> ЛГО» (далее Политика) определяет правовые ос</w:t>
      </w:r>
      <w:r>
        <w:t>нования для обработки МДОБУ « Д/С №10</w:t>
      </w:r>
      <w:r>
        <w:rPr>
          <w:color w:val="000000"/>
          <w:sz w:val="24"/>
          <w:szCs w:val="24"/>
          <w:lang w:eastAsia="ru-RU" w:bidi="ru-RU"/>
        </w:rPr>
        <w:t xml:space="preserve"> ЛГО» (далее образовательная организация) персональных данных, необходимых для выполнения образовательной организацией уставных целей и задач, основные права и обязанности образовательной организации и субъектов персональных данных, порядок и условия обработки, взаимодействия с субъектами персональных данных, а также принимаемые</w:t>
      </w:r>
      <w:proofErr w:type="gramEnd"/>
      <w:r>
        <w:rPr>
          <w:color w:val="000000"/>
          <w:sz w:val="24"/>
          <w:szCs w:val="24"/>
          <w:lang w:eastAsia="ru-RU" w:bidi="ru-RU"/>
        </w:rPr>
        <w:t xml:space="preserve"> образовательной организацией меры защиты данных.</w:t>
      </w:r>
    </w:p>
    <w:p w:rsidR="00AC0985" w:rsidRDefault="00AC0985" w:rsidP="00AC0985">
      <w:pPr>
        <w:pStyle w:val="20"/>
        <w:numPr>
          <w:ilvl w:val="1"/>
          <w:numId w:val="1"/>
        </w:numPr>
        <w:shd w:val="clear" w:color="auto" w:fill="auto"/>
        <w:tabs>
          <w:tab w:val="left" w:pos="1106"/>
          <w:tab w:val="left" w:pos="3658"/>
        </w:tabs>
        <w:spacing w:before="0" w:line="274" w:lineRule="exact"/>
        <w:ind w:left="1100"/>
        <w:jc w:val="both"/>
      </w:pPr>
      <w:r>
        <w:rPr>
          <w:color w:val="000000"/>
          <w:sz w:val="24"/>
          <w:szCs w:val="24"/>
          <w:lang w:eastAsia="ru-RU" w:bidi="ru-RU"/>
        </w:rPr>
        <w:t>Действие Политики</w:t>
      </w:r>
      <w:r>
        <w:rPr>
          <w:color w:val="000000"/>
          <w:sz w:val="24"/>
          <w:szCs w:val="24"/>
          <w:lang w:eastAsia="ru-RU" w:bidi="ru-RU"/>
        </w:rPr>
        <w:tab/>
        <w:t>распространяется на персональные данные субъектов,</w:t>
      </w:r>
    </w:p>
    <w:p w:rsidR="00AC0985" w:rsidRDefault="00AC0985" w:rsidP="00AC0985">
      <w:pPr>
        <w:pStyle w:val="20"/>
        <w:shd w:val="clear" w:color="auto" w:fill="auto"/>
        <w:spacing w:before="0" w:line="274" w:lineRule="exact"/>
        <w:ind w:left="1100" w:firstLine="0"/>
        <w:jc w:val="both"/>
      </w:pPr>
      <w:r>
        <w:rPr>
          <w:color w:val="000000"/>
          <w:sz w:val="24"/>
          <w:szCs w:val="24"/>
          <w:lang w:eastAsia="ru-RU" w:bidi="ru-RU"/>
        </w:rPr>
        <w:t>обрабатываемые образовательной организацией с применением средств автоматизации и без них.</w:t>
      </w:r>
    </w:p>
    <w:p w:rsidR="00AC0985" w:rsidRDefault="00AC0985" w:rsidP="00AC0985">
      <w:pPr>
        <w:pStyle w:val="22"/>
        <w:keepNext/>
        <w:keepLines/>
        <w:numPr>
          <w:ilvl w:val="0"/>
          <w:numId w:val="1"/>
        </w:numPr>
        <w:shd w:val="clear" w:color="auto" w:fill="auto"/>
        <w:tabs>
          <w:tab w:val="left" w:pos="356"/>
        </w:tabs>
        <w:spacing w:before="0"/>
        <w:ind w:firstLine="0"/>
      </w:pPr>
      <w:bookmarkStart w:id="1" w:name="bookmark2"/>
      <w:r>
        <w:rPr>
          <w:color w:val="000000"/>
          <w:sz w:val="24"/>
          <w:szCs w:val="24"/>
          <w:lang w:eastAsia="ru-RU" w:bidi="ru-RU"/>
        </w:rPr>
        <w:t>Понятия, которые используются в Политике</w:t>
      </w:r>
      <w:bookmarkEnd w:id="1"/>
    </w:p>
    <w:p w:rsidR="00AC0985" w:rsidRDefault="00AC0985" w:rsidP="00AC0985">
      <w:pPr>
        <w:pStyle w:val="20"/>
        <w:numPr>
          <w:ilvl w:val="1"/>
          <w:numId w:val="1"/>
        </w:numPr>
        <w:shd w:val="clear" w:color="auto" w:fill="auto"/>
        <w:tabs>
          <w:tab w:val="left" w:pos="1106"/>
        </w:tabs>
        <w:spacing w:before="0" w:line="274" w:lineRule="exact"/>
        <w:ind w:left="1100"/>
        <w:jc w:val="both"/>
      </w:pPr>
      <w:r>
        <w:rPr>
          <w:color w:val="000000"/>
          <w:sz w:val="24"/>
          <w:szCs w:val="24"/>
          <w:lang w:eastAsia="ru-RU" w:bidi="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C0985" w:rsidRDefault="00AC0985" w:rsidP="00AC0985">
      <w:pPr>
        <w:pStyle w:val="20"/>
        <w:numPr>
          <w:ilvl w:val="1"/>
          <w:numId w:val="1"/>
        </w:numPr>
        <w:shd w:val="clear" w:color="auto" w:fill="auto"/>
        <w:tabs>
          <w:tab w:val="left" w:pos="1106"/>
        </w:tabs>
        <w:spacing w:before="0" w:line="274" w:lineRule="exact"/>
        <w:ind w:left="1100"/>
        <w:jc w:val="both"/>
      </w:pPr>
      <w:r>
        <w:rPr>
          <w:color w:val="000000"/>
          <w:sz w:val="24"/>
          <w:szCs w:val="24"/>
          <w:lang w:eastAsia="ru-RU" w:bidi="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AC0985" w:rsidRDefault="00AC0985" w:rsidP="00AC0985">
      <w:pPr>
        <w:pStyle w:val="20"/>
        <w:numPr>
          <w:ilvl w:val="0"/>
          <w:numId w:val="2"/>
        </w:numPr>
        <w:shd w:val="clear" w:color="auto" w:fill="auto"/>
        <w:tabs>
          <w:tab w:val="left" w:pos="2233"/>
        </w:tabs>
        <w:spacing w:before="0" w:line="292" w:lineRule="exact"/>
        <w:ind w:left="1780" w:firstLine="0"/>
        <w:jc w:val="both"/>
      </w:pPr>
      <w:r>
        <w:rPr>
          <w:color w:val="000000"/>
          <w:sz w:val="24"/>
          <w:szCs w:val="24"/>
          <w:lang w:eastAsia="ru-RU" w:bidi="ru-RU"/>
        </w:rPr>
        <w:t>сбор;</w:t>
      </w:r>
    </w:p>
    <w:p w:rsidR="00AC0985" w:rsidRDefault="00AC0985" w:rsidP="00AC0985">
      <w:pPr>
        <w:pStyle w:val="20"/>
        <w:numPr>
          <w:ilvl w:val="0"/>
          <w:numId w:val="2"/>
        </w:numPr>
        <w:shd w:val="clear" w:color="auto" w:fill="auto"/>
        <w:tabs>
          <w:tab w:val="left" w:pos="2233"/>
        </w:tabs>
        <w:spacing w:before="0" w:line="292" w:lineRule="exact"/>
        <w:ind w:left="1780" w:firstLine="0"/>
        <w:jc w:val="both"/>
      </w:pPr>
      <w:r>
        <w:rPr>
          <w:color w:val="000000"/>
          <w:sz w:val="24"/>
          <w:szCs w:val="24"/>
          <w:lang w:eastAsia="ru-RU" w:bidi="ru-RU"/>
        </w:rPr>
        <w:t>запись;</w:t>
      </w:r>
    </w:p>
    <w:p w:rsidR="00AC0985" w:rsidRDefault="00AC0985" w:rsidP="00AC0985">
      <w:pPr>
        <w:pStyle w:val="20"/>
        <w:numPr>
          <w:ilvl w:val="0"/>
          <w:numId w:val="2"/>
        </w:numPr>
        <w:shd w:val="clear" w:color="auto" w:fill="auto"/>
        <w:tabs>
          <w:tab w:val="left" w:pos="2233"/>
        </w:tabs>
        <w:spacing w:before="0" w:line="292" w:lineRule="exact"/>
        <w:ind w:left="1780" w:firstLine="0"/>
        <w:jc w:val="both"/>
      </w:pPr>
      <w:r>
        <w:rPr>
          <w:color w:val="000000"/>
          <w:sz w:val="24"/>
          <w:szCs w:val="24"/>
          <w:lang w:eastAsia="ru-RU" w:bidi="ru-RU"/>
        </w:rPr>
        <w:t>систематизацию;</w:t>
      </w:r>
    </w:p>
    <w:p w:rsidR="00AC0985" w:rsidRDefault="00AC0985" w:rsidP="00AC0985">
      <w:pPr>
        <w:pStyle w:val="20"/>
        <w:numPr>
          <w:ilvl w:val="0"/>
          <w:numId w:val="2"/>
        </w:numPr>
        <w:shd w:val="clear" w:color="auto" w:fill="auto"/>
        <w:tabs>
          <w:tab w:val="left" w:pos="2233"/>
        </w:tabs>
        <w:spacing w:before="0" w:line="292" w:lineRule="exact"/>
        <w:ind w:left="1780" w:firstLine="0"/>
        <w:jc w:val="both"/>
      </w:pPr>
      <w:r>
        <w:rPr>
          <w:color w:val="000000"/>
          <w:sz w:val="24"/>
          <w:szCs w:val="24"/>
          <w:lang w:eastAsia="ru-RU" w:bidi="ru-RU"/>
        </w:rPr>
        <w:t>накопление;</w:t>
      </w:r>
    </w:p>
    <w:p w:rsidR="00AC0985" w:rsidRDefault="00AC0985" w:rsidP="00AC0985">
      <w:pPr>
        <w:pStyle w:val="20"/>
        <w:numPr>
          <w:ilvl w:val="0"/>
          <w:numId w:val="2"/>
        </w:numPr>
        <w:shd w:val="clear" w:color="auto" w:fill="auto"/>
        <w:tabs>
          <w:tab w:val="left" w:pos="2233"/>
        </w:tabs>
        <w:spacing w:before="0" w:line="292" w:lineRule="exact"/>
        <w:ind w:left="1780" w:firstLine="0"/>
        <w:jc w:val="both"/>
      </w:pPr>
      <w:r>
        <w:rPr>
          <w:color w:val="000000"/>
          <w:sz w:val="24"/>
          <w:szCs w:val="24"/>
          <w:lang w:eastAsia="ru-RU" w:bidi="ru-RU"/>
        </w:rPr>
        <w:t>хранение (до передачи в архив);</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уточнение (обновление, изменение);</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извлечение;</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использование;</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передачу (</w:t>
      </w:r>
      <w:proofErr w:type="spellStart"/>
      <w:proofErr w:type="gramStart"/>
      <w:r>
        <w:rPr>
          <w:color w:val="000000"/>
          <w:sz w:val="24"/>
          <w:szCs w:val="24"/>
          <w:lang w:eastAsia="ru-RU" w:bidi="ru-RU"/>
        </w:rPr>
        <w:t>распрос</w:t>
      </w:r>
      <w:proofErr w:type="spellEnd"/>
      <w:r>
        <w:rPr>
          <w:color w:val="000000"/>
          <w:sz w:val="24"/>
          <w:szCs w:val="24"/>
          <w:lang w:eastAsia="ru-RU" w:bidi="ru-RU"/>
        </w:rPr>
        <w:t xml:space="preserve"> </w:t>
      </w:r>
      <w:proofErr w:type="spellStart"/>
      <w:r>
        <w:rPr>
          <w:color w:val="000000"/>
          <w:sz w:val="24"/>
          <w:szCs w:val="24"/>
          <w:lang w:eastAsia="ru-RU" w:bidi="ru-RU"/>
        </w:rPr>
        <w:t>транение</w:t>
      </w:r>
      <w:proofErr w:type="spellEnd"/>
      <w:proofErr w:type="gramEnd"/>
      <w:r>
        <w:rPr>
          <w:color w:val="000000"/>
          <w:sz w:val="24"/>
          <w:szCs w:val="24"/>
          <w:lang w:eastAsia="ru-RU" w:bidi="ru-RU"/>
        </w:rPr>
        <w:t>, предоставление, доступ);</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обезличивание;</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блокирование;</w:t>
      </w:r>
    </w:p>
    <w:p w:rsidR="00AC0985" w:rsidRDefault="00AC0985" w:rsidP="00AC0985">
      <w:pPr>
        <w:pStyle w:val="20"/>
        <w:numPr>
          <w:ilvl w:val="0"/>
          <w:numId w:val="2"/>
        </w:numPr>
        <w:shd w:val="clear" w:color="auto" w:fill="auto"/>
        <w:tabs>
          <w:tab w:val="left" w:pos="2237"/>
        </w:tabs>
        <w:spacing w:before="0" w:line="292" w:lineRule="exact"/>
        <w:ind w:left="1780" w:firstLine="0"/>
        <w:jc w:val="both"/>
      </w:pPr>
      <w:r>
        <w:rPr>
          <w:color w:val="000000"/>
          <w:sz w:val="24"/>
          <w:szCs w:val="24"/>
          <w:lang w:eastAsia="ru-RU" w:bidi="ru-RU"/>
        </w:rPr>
        <w:t>удаление;</w:t>
      </w:r>
    </w:p>
    <w:p w:rsidR="00AC0985" w:rsidRDefault="00AC0985" w:rsidP="00AC0985">
      <w:pPr>
        <w:pStyle w:val="20"/>
        <w:numPr>
          <w:ilvl w:val="0"/>
          <w:numId w:val="2"/>
        </w:numPr>
        <w:shd w:val="clear" w:color="auto" w:fill="auto"/>
        <w:tabs>
          <w:tab w:val="left" w:pos="2237"/>
        </w:tabs>
        <w:spacing w:before="0" w:after="255" w:line="292" w:lineRule="exact"/>
        <w:ind w:left="1780" w:firstLine="0"/>
        <w:jc w:val="both"/>
      </w:pPr>
      <w:r>
        <w:rPr>
          <w:color w:val="000000"/>
          <w:sz w:val="24"/>
          <w:szCs w:val="24"/>
          <w:lang w:eastAsia="ru-RU" w:bidi="ru-RU"/>
        </w:rPr>
        <w:t>уничтожение.</w:t>
      </w:r>
    </w:p>
    <w:p w:rsidR="00AC0985" w:rsidRDefault="00AC0985" w:rsidP="00AC0985">
      <w:pPr>
        <w:pStyle w:val="20"/>
        <w:numPr>
          <w:ilvl w:val="1"/>
          <w:numId w:val="1"/>
        </w:numPr>
        <w:shd w:val="clear" w:color="auto" w:fill="auto"/>
        <w:tabs>
          <w:tab w:val="left" w:pos="1106"/>
        </w:tabs>
        <w:spacing w:before="0" w:line="274" w:lineRule="exact"/>
        <w:ind w:left="1100"/>
        <w:jc w:val="both"/>
      </w:pPr>
      <w:r>
        <w:rPr>
          <w:color w:val="000000"/>
          <w:sz w:val="24"/>
          <w:szCs w:val="24"/>
          <w:lang w:eastAsia="ru-RU" w:bidi="ru-RU"/>
        </w:rPr>
        <w:t>Автоматизированная обработка персональных данных - обработка персональных данных с помощью средств вычислительной техники.</w:t>
      </w:r>
    </w:p>
    <w:p w:rsidR="00AC0985" w:rsidRDefault="00AC0985" w:rsidP="00AC0985">
      <w:pPr>
        <w:pStyle w:val="20"/>
        <w:numPr>
          <w:ilvl w:val="1"/>
          <w:numId w:val="1"/>
        </w:numPr>
        <w:shd w:val="clear" w:color="auto" w:fill="auto"/>
        <w:tabs>
          <w:tab w:val="left" w:pos="1106"/>
        </w:tabs>
        <w:spacing w:before="0" w:line="274" w:lineRule="exact"/>
        <w:ind w:left="1100"/>
        <w:jc w:val="both"/>
      </w:pPr>
      <w:r>
        <w:rPr>
          <w:color w:val="000000"/>
          <w:sz w:val="24"/>
          <w:szCs w:val="24"/>
          <w:lang w:eastAsia="ru-RU" w:bidi="ru-RU"/>
        </w:rPr>
        <w:t>Распространение персональных данных - действия, направленных на раскрытие персональных данных неопределенному кругу лиц.</w:t>
      </w:r>
    </w:p>
    <w:p w:rsidR="00AC0985" w:rsidRDefault="00AC0985" w:rsidP="00AC0985">
      <w:pPr>
        <w:pStyle w:val="20"/>
        <w:numPr>
          <w:ilvl w:val="1"/>
          <w:numId w:val="1"/>
        </w:numPr>
        <w:shd w:val="clear" w:color="auto" w:fill="auto"/>
        <w:tabs>
          <w:tab w:val="left" w:pos="1116"/>
        </w:tabs>
        <w:spacing w:before="0" w:line="274" w:lineRule="exact"/>
        <w:ind w:left="1100"/>
        <w:jc w:val="both"/>
      </w:pPr>
      <w:r>
        <w:rPr>
          <w:color w:val="000000"/>
          <w:sz w:val="24"/>
          <w:szCs w:val="24"/>
          <w:lang w:eastAsia="ru-RU" w:bidi="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C0985" w:rsidRDefault="00AC0985" w:rsidP="00AC0985">
      <w:pPr>
        <w:pStyle w:val="20"/>
        <w:numPr>
          <w:ilvl w:val="1"/>
          <w:numId w:val="1"/>
        </w:numPr>
        <w:shd w:val="clear" w:color="auto" w:fill="auto"/>
        <w:tabs>
          <w:tab w:val="left" w:pos="1116"/>
        </w:tabs>
        <w:spacing w:before="0" w:line="274" w:lineRule="exact"/>
        <w:ind w:left="1100"/>
        <w:jc w:val="both"/>
      </w:pPr>
      <w:r>
        <w:rPr>
          <w:color w:val="000000"/>
          <w:sz w:val="24"/>
          <w:szCs w:val="24"/>
          <w:lang w:eastAsia="ru-RU" w:bidi="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C0985" w:rsidRDefault="00AC0985" w:rsidP="00AC0985">
      <w:pPr>
        <w:pStyle w:val="20"/>
        <w:numPr>
          <w:ilvl w:val="1"/>
          <w:numId w:val="1"/>
        </w:numPr>
        <w:shd w:val="clear" w:color="auto" w:fill="auto"/>
        <w:tabs>
          <w:tab w:val="left" w:pos="1116"/>
        </w:tabs>
        <w:spacing w:before="0" w:line="274" w:lineRule="exact"/>
        <w:ind w:left="1100"/>
        <w:jc w:val="both"/>
      </w:pPr>
      <w:r>
        <w:rPr>
          <w:color w:val="000000"/>
          <w:sz w:val="24"/>
          <w:szCs w:val="24"/>
          <w:lang w:eastAsia="ru-RU" w:bidi="ru-RU"/>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C0985" w:rsidRPr="00AC0985" w:rsidRDefault="00AC0985" w:rsidP="00AC0985">
      <w:pPr>
        <w:keepNext/>
        <w:keepLines/>
        <w:widowControl w:val="0"/>
        <w:numPr>
          <w:ilvl w:val="0"/>
          <w:numId w:val="1"/>
        </w:numPr>
        <w:tabs>
          <w:tab w:val="left" w:pos="37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2" w:name="bookmark3"/>
      <w:r w:rsidRPr="00AC0985">
        <w:rPr>
          <w:rFonts w:ascii="Times New Roman" w:eastAsia="Times New Roman" w:hAnsi="Times New Roman" w:cs="Times New Roman"/>
          <w:b/>
          <w:bCs/>
          <w:color w:val="000000"/>
          <w:sz w:val="24"/>
          <w:szCs w:val="24"/>
          <w:lang w:eastAsia="ru-RU" w:bidi="ru-RU"/>
        </w:rPr>
        <w:t>Цели сбора персональных данных</w:t>
      </w:r>
      <w:bookmarkEnd w:id="2"/>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Обеспечение права граждан на образование путем реализации образовательных программ, предусмотренных уставом образовательной организации, в том числе реализация прав участников образовательных отношений.</w:t>
      </w:r>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Трудоустройство и выполнение функций работодателя.</w:t>
      </w:r>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Реализация гражданско-правовых договоров, стороной, выгодоприобретателем или получателем которых является субъект персональных данных.</w:t>
      </w:r>
    </w:p>
    <w:p w:rsidR="00AC0985" w:rsidRPr="00AC0985" w:rsidRDefault="00AC0985" w:rsidP="00AC0985">
      <w:pPr>
        <w:keepNext/>
        <w:keepLines/>
        <w:widowControl w:val="0"/>
        <w:numPr>
          <w:ilvl w:val="0"/>
          <w:numId w:val="1"/>
        </w:numPr>
        <w:tabs>
          <w:tab w:val="left" w:pos="37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3" w:name="bookmark4"/>
      <w:r w:rsidRPr="00AC0985">
        <w:rPr>
          <w:rFonts w:ascii="Times New Roman" w:eastAsia="Times New Roman" w:hAnsi="Times New Roman" w:cs="Times New Roman"/>
          <w:b/>
          <w:bCs/>
          <w:color w:val="000000"/>
          <w:sz w:val="24"/>
          <w:szCs w:val="24"/>
          <w:lang w:eastAsia="ru-RU" w:bidi="ru-RU"/>
        </w:rPr>
        <w:t>Правовые основания обработки персональных данных</w:t>
      </w:r>
      <w:bookmarkEnd w:id="3"/>
    </w:p>
    <w:p w:rsidR="00AC0985" w:rsidRPr="00AC0985" w:rsidRDefault="00AC0985" w:rsidP="00AC0985">
      <w:pPr>
        <w:widowControl w:val="0"/>
        <w:numPr>
          <w:ilvl w:val="1"/>
          <w:numId w:val="1"/>
        </w:numPr>
        <w:tabs>
          <w:tab w:val="left" w:pos="1116"/>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Правовыми основаниями для обработки персональных данных образовательной организации являются нормативно-правовые акты, регулирующие отношения, связанные с деятельностью организации, в том числе:</w:t>
      </w:r>
    </w:p>
    <w:p w:rsidR="00AC0985" w:rsidRPr="00AC0985" w:rsidRDefault="00AC0985" w:rsidP="00AC0985">
      <w:pPr>
        <w:widowControl w:val="0"/>
        <w:numPr>
          <w:ilvl w:val="0"/>
          <w:numId w:val="2"/>
        </w:numPr>
        <w:tabs>
          <w:tab w:val="left" w:pos="1541"/>
        </w:tabs>
        <w:spacing w:after="0" w:line="274" w:lineRule="exact"/>
        <w:ind w:left="1460" w:hanging="360"/>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Трудовой кодекс РФ, а также нормативно-правовые акты, содержащие нормы трудового права;</w:t>
      </w:r>
    </w:p>
    <w:p w:rsidR="00AC0985" w:rsidRPr="00AC0985" w:rsidRDefault="00AC0985" w:rsidP="00AC0985">
      <w:pPr>
        <w:widowControl w:val="0"/>
        <w:numPr>
          <w:ilvl w:val="0"/>
          <w:numId w:val="2"/>
        </w:numPr>
        <w:tabs>
          <w:tab w:val="left" w:pos="1545"/>
        </w:tabs>
        <w:spacing w:after="0" w:line="240" w:lineRule="exact"/>
        <w:ind w:left="11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Бюджетный кодекс РФ:</w:t>
      </w:r>
    </w:p>
    <w:p w:rsidR="00AC0985" w:rsidRPr="00AC0985" w:rsidRDefault="00AC0985" w:rsidP="00AC0985">
      <w:pPr>
        <w:widowControl w:val="0"/>
        <w:numPr>
          <w:ilvl w:val="0"/>
          <w:numId w:val="2"/>
        </w:numPr>
        <w:tabs>
          <w:tab w:val="left" w:pos="1545"/>
        </w:tabs>
        <w:spacing w:after="0" w:line="281" w:lineRule="exact"/>
        <w:ind w:left="11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Налоговый кодекс РФ:</w:t>
      </w:r>
    </w:p>
    <w:p w:rsidR="00AC0985" w:rsidRPr="00AC0985" w:rsidRDefault="00AC0985" w:rsidP="00AC0985">
      <w:pPr>
        <w:widowControl w:val="0"/>
        <w:numPr>
          <w:ilvl w:val="0"/>
          <w:numId w:val="2"/>
        </w:numPr>
        <w:tabs>
          <w:tab w:val="left" w:pos="1545"/>
        </w:tabs>
        <w:spacing w:after="0" w:line="281" w:lineRule="exact"/>
        <w:ind w:left="11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Гражданский кодекс РФ:</w:t>
      </w:r>
    </w:p>
    <w:p w:rsidR="00AC0985" w:rsidRPr="00AC0985" w:rsidRDefault="00AC0985" w:rsidP="00AC0985">
      <w:pPr>
        <w:widowControl w:val="0"/>
        <w:numPr>
          <w:ilvl w:val="0"/>
          <w:numId w:val="2"/>
        </w:numPr>
        <w:tabs>
          <w:tab w:val="left" w:pos="1545"/>
        </w:tabs>
        <w:spacing w:after="0" w:line="281" w:lineRule="exact"/>
        <w:ind w:left="11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Семейный кодекс РФ;</w:t>
      </w:r>
    </w:p>
    <w:p w:rsidR="00AC0985" w:rsidRPr="00AC0985" w:rsidRDefault="00AC0985" w:rsidP="00AC0985">
      <w:pPr>
        <w:widowControl w:val="0"/>
        <w:numPr>
          <w:ilvl w:val="0"/>
          <w:numId w:val="2"/>
        </w:numPr>
        <w:tabs>
          <w:tab w:val="left" w:pos="1545"/>
        </w:tabs>
        <w:spacing w:after="0" w:line="281" w:lineRule="exact"/>
        <w:ind w:left="11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Закон от 29 декабря 2012 г. № 273-ФЗ «Об образовании в Российской Федерации»</w:t>
      </w:r>
    </w:p>
    <w:p w:rsidR="00AC0985" w:rsidRPr="00AC0985" w:rsidRDefault="00AC0985" w:rsidP="00AC0985">
      <w:pPr>
        <w:widowControl w:val="0"/>
        <w:numPr>
          <w:ilvl w:val="1"/>
          <w:numId w:val="1"/>
        </w:numPr>
        <w:tabs>
          <w:tab w:val="left" w:pos="1116"/>
        </w:tabs>
        <w:spacing w:after="0" w:line="281"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Основанием для обработки персональных данных также являются договоры с физическими лицами, заявления (согласия, доверенности и т.п.) обучающихся и родителей (законных представителей) несовершеннолетних обучающихся, согласия на обработку персональных данных</w:t>
      </w:r>
    </w:p>
    <w:p w:rsidR="00AC0985" w:rsidRPr="00AC0985" w:rsidRDefault="00AC0985" w:rsidP="00AC0985">
      <w:pPr>
        <w:keepNext/>
        <w:keepLines/>
        <w:widowControl w:val="0"/>
        <w:numPr>
          <w:ilvl w:val="0"/>
          <w:numId w:val="1"/>
        </w:numPr>
        <w:tabs>
          <w:tab w:val="left" w:pos="370"/>
        </w:tabs>
        <w:spacing w:after="0" w:line="281" w:lineRule="exact"/>
        <w:ind w:left="400" w:hanging="400"/>
        <w:outlineLvl w:val="1"/>
        <w:rPr>
          <w:rFonts w:ascii="Times New Roman" w:eastAsia="Times New Roman" w:hAnsi="Times New Roman" w:cs="Times New Roman"/>
          <w:b/>
          <w:bCs/>
          <w:color w:val="000000"/>
          <w:sz w:val="24"/>
          <w:szCs w:val="24"/>
          <w:lang w:eastAsia="ru-RU" w:bidi="ru-RU"/>
        </w:rPr>
      </w:pPr>
      <w:bookmarkStart w:id="4" w:name="bookmark5"/>
      <w:r w:rsidRPr="00AC0985">
        <w:rPr>
          <w:rFonts w:ascii="Times New Roman" w:eastAsia="Times New Roman" w:hAnsi="Times New Roman" w:cs="Times New Roman"/>
          <w:b/>
          <w:bCs/>
          <w:color w:val="000000"/>
          <w:sz w:val="24"/>
          <w:szCs w:val="24"/>
          <w:lang w:eastAsia="ru-RU" w:bidi="ru-RU"/>
        </w:rPr>
        <w:t>Объем и категория обрабатываемых персональных данных, категории субъектов персональных данных</w:t>
      </w:r>
      <w:bookmarkEnd w:id="4"/>
    </w:p>
    <w:p w:rsidR="00AC0985" w:rsidRPr="00AC0985" w:rsidRDefault="00AC0985" w:rsidP="00AC0985">
      <w:pPr>
        <w:widowControl w:val="0"/>
        <w:numPr>
          <w:ilvl w:val="1"/>
          <w:numId w:val="1"/>
        </w:numPr>
        <w:tabs>
          <w:tab w:val="left" w:pos="1116"/>
        </w:tabs>
        <w:spacing w:after="0" w:line="281"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обрабатывает персональные данные:</w:t>
      </w:r>
    </w:p>
    <w:p w:rsidR="00AC0985" w:rsidRPr="00AC0985" w:rsidRDefault="00AC0985" w:rsidP="00AC0985">
      <w:pPr>
        <w:widowControl w:val="0"/>
        <w:numPr>
          <w:ilvl w:val="0"/>
          <w:numId w:val="2"/>
        </w:numPr>
        <w:tabs>
          <w:tab w:val="left" w:pos="1894"/>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работников, в том числе бывших;</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кандидатов на замещение вакантных должностей;</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родственников работников, в том числе бывших;</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обучающихся:</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родителей (законных представителей) обучающихся:</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физических лиц по гражданско-правовым договорам;</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физических лиц</w:t>
      </w:r>
      <w:proofErr w:type="gramStart"/>
      <w:r w:rsidRPr="00AC0985">
        <w:rPr>
          <w:rFonts w:ascii="Times New Roman" w:eastAsia="Times New Roman" w:hAnsi="Times New Roman" w:cs="Times New Roman"/>
          <w:color w:val="000000"/>
          <w:sz w:val="24"/>
          <w:szCs w:val="24"/>
          <w:lang w:eastAsia="ru-RU" w:bidi="ru-RU"/>
        </w:rPr>
        <w:t>.</w:t>
      </w:r>
      <w:proofErr w:type="gramEnd"/>
      <w:r w:rsidRPr="00AC0985">
        <w:rPr>
          <w:rFonts w:ascii="Times New Roman" w:eastAsia="Times New Roman" w:hAnsi="Times New Roman" w:cs="Times New Roman"/>
          <w:color w:val="000000"/>
          <w:sz w:val="24"/>
          <w:szCs w:val="24"/>
          <w:lang w:eastAsia="ru-RU" w:bidi="ru-RU"/>
        </w:rPr>
        <w:t xml:space="preserve"> </w:t>
      </w:r>
      <w:proofErr w:type="gramStart"/>
      <w:r w:rsidRPr="00AC0985">
        <w:rPr>
          <w:rFonts w:ascii="Times New Roman" w:eastAsia="Times New Roman" w:hAnsi="Times New Roman" w:cs="Times New Roman"/>
          <w:color w:val="000000"/>
          <w:sz w:val="24"/>
          <w:szCs w:val="24"/>
          <w:lang w:eastAsia="ru-RU" w:bidi="ru-RU"/>
        </w:rPr>
        <w:t>у</w:t>
      </w:r>
      <w:proofErr w:type="gramEnd"/>
      <w:r w:rsidRPr="00AC0985">
        <w:rPr>
          <w:rFonts w:ascii="Times New Roman" w:eastAsia="Times New Roman" w:hAnsi="Times New Roman" w:cs="Times New Roman"/>
          <w:color w:val="000000"/>
          <w:sz w:val="24"/>
          <w:szCs w:val="24"/>
          <w:lang w:eastAsia="ru-RU" w:bidi="ru-RU"/>
        </w:rPr>
        <w:t>казанных в заявлениях (согласиях, доверенностях и т.п.)</w:t>
      </w:r>
    </w:p>
    <w:p w:rsidR="00AC0985" w:rsidRPr="00AC0985" w:rsidRDefault="00AC0985" w:rsidP="00AC0985">
      <w:pPr>
        <w:widowControl w:val="0"/>
        <w:numPr>
          <w:ilvl w:val="0"/>
          <w:numId w:val="2"/>
        </w:numPr>
        <w:tabs>
          <w:tab w:val="left" w:pos="1901"/>
        </w:tabs>
        <w:spacing w:after="0" w:line="288" w:lineRule="exact"/>
        <w:ind w:left="1840" w:hanging="380"/>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обучающихся и родителей (законных представителей) несовершеннолетних обучающихся;</w:t>
      </w:r>
    </w:p>
    <w:p w:rsidR="00AC0985" w:rsidRPr="00AC0985" w:rsidRDefault="00AC0985" w:rsidP="00AC0985">
      <w:pPr>
        <w:widowControl w:val="0"/>
        <w:numPr>
          <w:ilvl w:val="0"/>
          <w:numId w:val="2"/>
        </w:numPr>
        <w:tabs>
          <w:tab w:val="left" w:pos="1901"/>
        </w:tabs>
        <w:spacing w:after="0" w:line="288" w:lineRule="exact"/>
        <w:ind w:left="1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физических лиц - посетителей образовательной организации.</w:t>
      </w:r>
    </w:p>
    <w:p w:rsidR="00AC0985" w:rsidRPr="00AC0985" w:rsidRDefault="00AC0985" w:rsidP="00AC0985">
      <w:pPr>
        <w:widowControl w:val="0"/>
        <w:numPr>
          <w:ilvl w:val="1"/>
          <w:numId w:val="1"/>
        </w:numPr>
        <w:tabs>
          <w:tab w:val="left" w:pos="1116"/>
        </w:tabs>
        <w:spacing w:after="0" w:line="288"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Биометрические персональные данные образовательная организация не обрабатывает.</w:t>
      </w:r>
    </w:p>
    <w:p w:rsidR="00AC0985" w:rsidRPr="00AC0985" w:rsidRDefault="00AC0985" w:rsidP="00AC0985">
      <w:pPr>
        <w:widowControl w:val="0"/>
        <w:numPr>
          <w:ilvl w:val="1"/>
          <w:numId w:val="1"/>
        </w:numPr>
        <w:tabs>
          <w:tab w:val="left" w:pos="1115"/>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lastRenderedPageBreak/>
        <w:t>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w:t>
      </w:r>
    </w:p>
    <w:p w:rsidR="00AC0985" w:rsidRPr="00AC0985" w:rsidRDefault="00AC0985" w:rsidP="00AC0985">
      <w:pPr>
        <w:widowControl w:val="0"/>
        <w:numPr>
          <w:ilvl w:val="1"/>
          <w:numId w:val="1"/>
        </w:numPr>
        <w:tabs>
          <w:tab w:val="left" w:pos="1115"/>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обрабатывает персональные данные в объеме, необходимом:</w:t>
      </w:r>
    </w:p>
    <w:p w:rsidR="00AC0985" w:rsidRPr="00AC0985" w:rsidRDefault="00AC0985" w:rsidP="00AC0985">
      <w:pPr>
        <w:widowControl w:val="0"/>
        <w:numPr>
          <w:ilvl w:val="0"/>
          <w:numId w:val="2"/>
        </w:numPr>
        <w:tabs>
          <w:tab w:val="left" w:pos="1909"/>
        </w:tabs>
        <w:spacing w:after="0" w:line="274" w:lineRule="exact"/>
        <w:ind w:left="182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для осуществления образовательной деятельности по реализации основных и дополнительных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w:t>
      </w:r>
    </w:p>
    <w:p w:rsidR="00AC0985" w:rsidRPr="00AC0985" w:rsidRDefault="00AC0985" w:rsidP="00AC0985">
      <w:pPr>
        <w:widowControl w:val="0"/>
        <w:numPr>
          <w:ilvl w:val="0"/>
          <w:numId w:val="2"/>
        </w:numPr>
        <w:tabs>
          <w:tab w:val="left" w:pos="1909"/>
        </w:tabs>
        <w:spacing w:after="0" w:line="240" w:lineRule="exact"/>
        <w:ind w:left="182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выполнения функций и полномочий работодателя в трудовых отношениях;</w:t>
      </w:r>
    </w:p>
    <w:p w:rsidR="00AC0985" w:rsidRPr="00AC0985" w:rsidRDefault="00AC0985" w:rsidP="00AC0985">
      <w:pPr>
        <w:widowControl w:val="0"/>
        <w:numPr>
          <w:ilvl w:val="0"/>
          <w:numId w:val="2"/>
        </w:numPr>
        <w:tabs>
          <w:tab w:val="left" w:pos="1909"/>
        </w:tabs>
        <w:spacing w:after="0" w:line="274" w:lineRule="exact"/>
        <w:ind w:left="182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выполнения функций полномочий экономического субъекта при осуществлении бухгалтерского и налогового учета, бюджетного учета;</w:t>
      </w:r>
    </w:p>
    <w:p w:rsidR="00AC0985" w:rsidRPr="00AC0985" w:rsidRDefault="00AC0985" w:rsidP="00AC0985">
      <w:pPr>
        <w:widowControl w:val="0"/>
        <w:numPr>
          <w:ilvl w:val="0"/>
          <w:numId w:val="2"/>
        </w:numPr>
        <w:tabs>
          <w:tab w:val="left" w:pos="1909"/>
        </w:tabs>
        <w:spacing w:after="0" w:line="274" w:lineRule="exact"/>
        <w:ind w:left="182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исполнения сделок и договоров гражданско-правового характера, в которых образовательная организация является стороной, получателем (выгодоприобретателем).</w:t>
      </w:r>
    </w:p>
    <w:p w:rsidR="00AC0985" w:rsidRPr="00AC0985" w:rsidRDefault="00AC0985" w:rsidP="00AC0985">
      <w:pPr>
        <w:keepNext/>
        <w:keepLines/>
        <w:widowControl w:val="0"/>
        <w:numPr>
          <w:ilvl w:val="0"/>
          <w:numId w:val="1"/>
        </w:numPr>
        <w:tabs>
          <w:tab w:val="left" w:pos="364"/>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5" w:name="bookmark6"/>
      <w:r w:rsidRPr="00AC0985">
        <w:rPr>
          <w:rFonts w:ascii="Times New Roman" w:eastAsia="Times New Roman" w:hAnsi="Times New Roman" w:cs="Times New Roman"/>
          <w:b/>
          <w:bCs/>
          <w:color w:val="000000"/>
          <w:sz w:val="24"/>
          <w:szCs w:val="24"/>
          <w:lang w:eastAsia="ru-RU" w:bidi="ru-RU"/>
        </w:rPr>
        <w:t>Порядок и условия обработки персональных данных</w:t>
      </w:r>
      <w:bookmarkEnd w:id="5"/>
    </w:p>
    <w:p w:rsidR="00AC0985" w:rsidRPr="00AC0985" w:rsidRDefault="00AC0985" w:rsidP="00AC0985">
      <w:pPr>
        <w:widowControl w:val="0"/>
        <w:numPr>
          <w:ilvl w:val="1"/>
          <w:numId w:val="1"/>
        </w:numPr>
        <w:tabs>
          <w:tab w:val="left" w:pos="1115"/>
        </w:tabs>
        <w:spacing w:after="0" w:line="274" w:lineRule="exact"/>
        <w:ind w:left="1100" w:hanging="700"/>
        <w:jc w:val="both"/>
        <w:rPr>
          <w:rFonts w:ascii="Times New Roman" w:eastAsia="Times New Roman" w:hAnsi="Times New Roman" w:cs="Times New Roman"/>
          <w:color w:val="000000"/>
          <w:sz w:val="24"/>
          <w:szCs w:val="24"/>
          <w:lang w:eastAsia="ru-RU" w:bidi="ru-RU"/>
        </w:rPr>
      </w:pPr>
      <w:proofErr w:type="gramStart"/>
      <w:r w:rsidRPr="00AC0985">
        <w:rPr>
          <w:rFonts w:ascii="Times New Roman" w:eastAsia="Times New Roman" w:hAnsi="Times New Roman" w:cs="Times New Roman"/>
          <w:color w:val="000000"/>
          <w:sz w:val="24"/>
          <w:szCs w:val="24"/>
          <w:lang w:eastAsia="ru-RU" w:bidi="ru-RU"/>
        </w:rPr>
        <w:t>Образовательная организация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C0985" w:rsidRPr="00AC0985" w:rsidRDefault="00AC0985" w:rsidP="00AC0985">
      <w:pPr>
        <w:widowControl w:val="0"/>
        <w:numPr>
          <w:ilvl w:val="1"/>
          <w:numId w:val="1"/>
        </w:numPr>
        <w:tabs>
          <w:tab w:val="left" w:pos="1115"/>
        </w:tabs>
        <w:spacing w:after="0" w:line="274" w:lineRule="exact"/>
        <w:ind w:left="1100" w:hanging="7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Получение персональных данных:</w:t>
      </w:r>
    </w:p>
    <w:p w:rsidR="00AC0985" w:rsidRPr="00AC0985" w:rsidRDefault="00AC0985" w:rsidP="00AC0985">
      <w:pPr>
        <w:widowControl w:val="0"/>
        <w:numPr>
          <w:ilvl w:val="2"/>
          <w:numId w:val="1"/>
        </w:numPr>
        <w:tabs>
          <w:tab w:val="left" w:pos="1428"/>
        </w:tabs>
        <w:spacing w:after="0" w:line="274" w:lineRule="exact"/>
        <w:ind w:left="124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Все персональные данные образовательная организация получает от самого субъекта персональных данных.</w:t>
      </w:r>
    </w:p>
    <w:p w:rsidR="00AC0985" w:rsidRPr="00AC0985" w:rsidRDefault="00AC0985" w:rsidP="00AC0985">
      <w:pPr>
        <w:widowControl w:val="0"/>
        <w:spacing w:after="0" w:line="274" w:lineRule="exact"/>
        <w:ind w:left="124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В </w:t>
      </w:r>
      <w:proofErr w:type="gramStart"/>
      <w:r w:rsidRPr="00AC0985">
        <w:rPr>
          <w:rFonts w:ascii="Times New Roman" w:eastAsia="Times New Roman" w:hAnsi="Times New Roman" w:cs="Times New Roman"/>
          <w:color w:val="000000"/>
          <w:sz w:val="24"/>
          <w:szCs w:val="24"/>
          <w:lang w:eastAsia="ru-RU" w:bidi="ru-RU"/>
        </w:rPr>
        <w:t>случаях</w:t>
      </w:r>
      <w:proofErr w:type="gramEnd"/>
      <w:r w:rsidRPr="00AC0985">
        <w:rPr>
          <w:rFonts w:ascii="Times New Roman" w:eastAsia="Times New Roman" w:hAnsi="Times New Roman" w:cs="Times New Roman"/>
          <w:color w:val="000000"/>
          <w:sz w:val="24"/>
          <w:szCs w:val="24"/>
          <w:lang w:eastAsia="ru-RU" w:bidi="ru-RU"/>
        </w:rPr>
        <w:t xml:space="preserve">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w:t>
      </w:r>
    </w:p>
    <w:p w:rsidR="00AC0985" w:rsidRPr="00AC0985" w:rsidRDefault="00AC0985" w:rsidP="00AC0985">
      <w:pPr>
        <w:widowControl w:val="0"/>
        <w:spacing w:after="0" w:line="274" w:lineRule="exact"/>
        <w:ind w:left="124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В </w:t>
      </w:r>
      <w:proofErr w:type="gramStart"/>
      <w:r w:rsidRPr="00AC0985">
        <w:rPr>
          <w:rFonts w:ascii="Times New Roman" w:eastAsia="Times New Roman" w:hAnsi="Times New Roman" w:cs="Times New Roman"/>
          <w:color w:val="000000"/>
          <w:sz w:val="24"/>
          <w:szCs w:val="24"/>
          <w:lang w:eastAsia="ru-RU" w:bidi="ru-RU"/>
        </w:rPr>
        <w:t>случае</w:t>
      </w:r>
      <w:proofErr w:type="gramEnd"/>
      <w:r w:rsidRPr="00AC0985">
        <w:rPr>
          <w:rFonts w:ascii="Times New Roman" w:eastAsia="Times New Roman" w:hAnsi="Times New Roman" w:cs="Times New Roman"/>
          <w:color w:val="000000"/>
          <w:sz w:val="24"/>
          <w:szCs w:val="24"/>
          <w:lang w:eastAsia="ru-RU" w:bidi="ru-RU"/>
        </w:rPr>
        <w:t xml:space="preserve"> когда субъект персональных данных - физическое лицо, указанное в заявлениях (согласиях, доверенностях и т.п.) обучающихся и родителей (законных представителей) несовершеннолетних обучающихся, образовательная организация может получить персональные данные такого физического лица от обучающихся, родителей (законных представителей) обучающихся.</w:t>
      </w:r>
    </w:p>
    <w:p w:rsidR="00AC0985" w:rsidRPr="00AC0985" w:rsidRDefault="00AC0985" w:rsidP="00AC0985">
      <w:pPr>
        <w:widowControl w:val="0"/>
        <w:numPr>
          <w:ilvl w:val="2"/>
          <w:numId w:val="1"/>
        </w:numPr>
        <w:tabs>
          <w:tab w:val="left" w:pos="1428"/>
        </w:tabs>
        <w:spacing w:after="0" w:line="274" w:lineRule="exact"/>
        <w:ind w:left="124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w:t>
      </w:r>
    </w:p>
    <w:p w:rsidR="00AC0985" w:rsidRPr="00AC0985" w:rsidRDefault="00AC0985" w:rsidP="00AC0985">
      <w:pPr>
        <w:widowControl w:val="0"/>
        <w:numPr>
          <w:ilvl w:val="2"/>
          <w:numId w:val="1"/>
        </w:numPr>
        <w:tabs>
          <w:tab w:val="left" w:pos="1428"/>
        </w:tabs>
        <w:spacing w:after="0" w:line="274" w:lineRule="exact"/>
        <w:ind w:left="124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Документы, содержащие персональные данные, создаются путем:</w:t>
      </w:r>
    </w:p>
    <w:p w:rsidR="00AC0985" w:rsidRPr="00AC0985" w:rsidRDefault="00AC0985" w:rsidP="00AC0985">
      <w:pPr>
        <w:widowControl w:val="0"/>
        <w:numPr>
          <w:ilvl w:val="0"/>
          <w:numId w:val="2"/>
        </w:numPr>
        <w:tabs>
          <w:tab w:val="left" w:pos="1990"/>
        </w:tabs>
        <w:spacing w:after="0" w:line="295"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копирования оригинала документов;</w:t>
      </w:r>
    </w:p>
    <w:p w:rsidR="00AC0985" w:rsidRPr="00AC0985" w:rsidRDefault="00AC0985" w:rsidP="00AC0985">
      <w:pPr>
        <w:widowControl w:val="0"/>
        <w:numPr>
          <w:ilvl w:val="0"/>
          <w:numId w:val="2"/>
        </w:numPr>
        <w:tabs>
          <w:tab w:val="left" w:pos="1990"/>
        </w:tabs>
        <w:spacing w:after="0" w:line="295"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внесения сведений в учетные формы</w:t>
      </w:r>
    </w:p>
    <w:p w:rsidR="00AC0985" w:rsidRPr="00AC0985" w:rsidRDefault="00AC0985" w:rsidP="00AC0985">
      <w:pPr>
        <w:widowControl w:val="0"/>
        <w:numPr>
          <w:ilvl w:val="0"/>
          <w:numId w:val="2"/>
        </w:numPr>
        <w:tabs>
          <w:tab w:val="left" w:pos="1994"/>
        </w:tabs>
        <w:spacing w:after="224" w:line="295"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получения оригиналов необходимых документов.</w:t>
      </w:r>
    </w:p>
    <w:p w:rsidR="00AC0985" w:rsidRPr="00AC0985" w:rsidRDefault="00AC0985" w:rsidP="00AC0985">
      <w:pPr>
        <w:widowControl w:val="0"/>
        <w:spacing w:after="0" w:line="240" w:lineRule="exact"/>
        <w:ind w:left="1100"/>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Обработка персональных данных:</w:t>
      </w:r>
    </w:p>
    <w:p w:rsidR="00AC0985" w:rsidRPr="00AC0985" w:rsidRDefault="00AC0985" w:rsidP="00AC0985">
      <w:pPr>
        <w:widowControl w:val="0"/>
        <w:numPr>
          <w:ilvl w:val="0"/>
          <w:numId w:val="3"/>
        </w:numPr>
        <w:tabs>
          <w:tab w:val="left" w:pos="1428"/>
        </w:tabs>
        <w:spacing w:after="0" w:line="240" w:lineRule="exact"/>
        <w:ind w:left="124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обрабатывает персональные данные в случаях:</w:t>
      </w:r>
    </w:p>
    <w:p w:rsidR="00AC0985" w:rsidRPr="00AC0985" w:rsidRDefault="00AC0985" w:rsidP="00AC0985">
      <w:pPr>
        <w:widowControl w:val="0"/>
        <w:numPr>
          <w:ilvl w:val="0"/>
          <w:numId w:val="2"/>
        </w:numPr>
        <w:tabs>
          <w:tab w:val="left" w:pos="1994"/>
        </w:tabs>
        <w:spacing w:after="0" w:line="281"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согласия субъекта персональных данных на обработку его персональных данных;</w:t>
      </w:r>
    </w:p>
    <w:p w:rsidR="00AC0985" w:rsidRPr="00AC0985" w:rsidRDefault="00AC0985" w:rsidP="00AC0985">
      <w:pPr>
        <w:widowControl w:val="0"/>
        <w:numPr>
          <w:ilvl w:val="0"/>
          <w:numId w:val="2"/>
        </w:numPr>
        <w:tabs>
          <w:tab w:val="left" w:pos="1994"/>
        </w:tabs>
        <w:spacing w:after="0" w:line="281"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w:t>
      </w:r>
    </w:p>
    <w:p w:rsidR="00AC0985" w:rsidRPr="00AC0985" w:rsidRDefault="00AC0985" w:rsidP="00AC0985">
      <w:pPr>
        <w:widowControl w:val="0"/>
        <w:numPr>
          <w:ilvl w:val="0"/>
          <w:numId w:val="2"/>
        </w:numPr>
        <w:tabs>
          <w:tab w:val="left" w:pos="1994"/>
        </w:tabs>
        <w:spacing w:after="0" w:line="274"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когда осуществляется обработка общедоступных персональных данных, доступ к которым субъект персональных данных предоставил </w:t>
      </w:r>
      <w:r w:rsidRPr="00AC0985">
        <w:rPr>
          <w:rFonts w:ascii="Times New Roman" w:eastAsia="Times New Roman" w:hAnsi="Times New Roman" w:cs="Times New Roman"/>
          <w:color w:val="000000"/>
          <w:sz w:val="24"/>
          <w:szCs w:val="24"/>
          <w:lang w:eastAsia="ru-RU" w:bidi="ru-RU"/>
        </w:rPr>
        <w:lastRenderedPageBreak/>
        <w:t>неограниченному кругу лиц.</w:t>
      </w:r>
    </w:p>
    <w:p w:rsidR="00AC0985" w:rsidRPr="00AC0985" w:rsidRDefault="00AC0985" w:rsidP="00AC0985">
      <w:pPr>
        <w:widowControl w:val="0"/>
        <w:numPr>
          <w:ilvl w:val="0"/>
          <w:numId w:val="3"/>
        </w:numPr>
        <w:tabs>
          <w:tab w:val="left" w:pos="1428"/>
        </w:tabs>
        <w:spacing w:after="0" w:line="274" w:lineRule="exact"/>
        <w:ind w:left="124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обрабатывает персональные данные:</w:t>
      </w:r>
    </w:p>
    <w:p w:rsidR="00AC0985" w:rsidRPr="00AC0985" w:rsidRDefault="00AC0985" w:rsidP="00AC0985">
      <w:pPr>
        <w:widowControl w:val="0"/>
        <w:numPr>
          <w:ilvl w:val="0"/>
          <w:numId w:val="2"/>
        </w:numPr>
        <w:tabs>
          <w:tab w:val="left" w:pos="1994"/>
        </w:tabs>
        <w:spacing w:after="0" w:line="240"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без использования средств автоматизации;</w:t>
      </w:r>
    </w:p>
    <w:p w:rsidR="00AC0985" w:rsidRPr="00AC0985" w:rsidRDefault="00AC0985" w:rsidP="00AC0985">
      <w:pPr>
        <w:widowControl w:val="0"/>
        <w:numPr>
          <w:ilvl w:val="0"/>
          <w:numId w:val="2"/>
        </w:numPr>
        <w:tabs>
          <w:tab w:val="left" w:pos="1994"/>
        </w:tabs>
        <w:spacing w:after="0" w:line="277" w:lineRule="exact"/>
        <w:ind w:left="196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с использованием средств автоматизации в программах и информационных системах: «1C: Зарплата и кадры», «1C: Библиотека», «Электронный дневник», «Проход и питание».</w:t>
      </w:r>
    </w:p>
    <w:p w:rsidR="00AC0985" w:rsidRPr="00AC0985" w:rsidRDefault="00AC0985" w:rsidP="00AC0985">
      <w:pPr>
        <w:widowControl w:val="0"/>
        <w:numPr>
          <w:ilvl w:val="0"/>
          <w:numId w:val="3"/>
        </w:numPr>
        <w:tabs>
          <w:tab w:val="left" w:pos="1428"/>
        </w:tabs>
        <w:spacing w:after="0" w:line="277" w:lineRule="exact"/>
        <w:ind w:left="124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обрабатывает персональные данные в сроки:</w:t>
      </w:r>
    </w:p>
    <w:p w:rsidR="00AC0985" w:rsidRPr="00AC0985" w:rsidRDefault="00AC0985" w:rsidP="00AC0985">
      <w:pPr>
        <w:widowControl w:val="0"/>
        <w:numPr>
          <w:ilvl w:val="0"/>
          <w:numId w:val="2"/>
        </w:numPr>
        <w:tabs>
          <w:tab w:val="left" w:pos="2030"/>
        </w:tabs>
        <w:spacing w:after="0" w:line="240" w:lineRule="exact"/>
        <w:ind w:left="1980" w:hanging="3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которые необходимы для достижения целей обработки персональных данных;</w:t>
      </w:r>
    </w:p>
    <w:p w:rsidR="00AC0985" w:rsidRPr="00AC0985" w:rsidRDefault="00AC0985" w:rsidP="00AC0985">
      <w:pPr>
        <w:widowControl w:val="0"/>
        <w:numPr>
          <w:ilvl w:val="0"/>
          <w:numId w:val="2"/>
        </w:numPr>
        <w:tabs>
          <w:tab w:val="left" w:pos="2030"/>
        </w:tabs>
        <w:spacing w:after="0" w:line="240" w:lineRule="exact"/>
        <w:ind w:left="1980" w:hanging="3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действия согласия субъекта персональных данных;</w:t>
      </w:r>
    </w:p>
    <w:p w:rsidR="00AC0985" w:rsidRPr="00AC0985" w:rsidRDefault="00AC0985" w:rsidP="00AC0985">
      <w:pPr>
        <w:widowControl w:val="0"/>
        <w:numPr>
          <w:ilvl w:val="0"/>
          <w:numId w:val="2"/>
        </w:numPr>
        <w:tabs>
          <w:tab w:val="left" w:pos="2030"/>
        </w:tabs>
        <w:spacing w:after="0" w:line="274" w:lineRule="exact"/>
        <w:ind w:left="1980" w:hanging="360"/>
        <w:jc w:val="both"/>
        <w:rPr>
          <w:rFonts w:ascii="Times New Roman" w:eastAsia="Times New Roman" w:hAnsi="Times New Roman" w:cs="Times New Roman"/>
          <w:color w:val="000000"/>
          <w:sz w:val="24"/>
          <w:szCs w:val="24"/>
          <w:lang w:eastAsia="ru-RU" w:bidi="ru-RU"/>
        </w:rPr>
      </w:pPr>
      <w:proofErr w:type="gramStart"/>
      <w:r w:rsidRPr="00AC0985">
        <w:rPr>
          <w:rFonts w:ascii="Times New Roman" w:eastAsia="Times New Roman" w:hAnsi="Times New Roman" w:cs="Times New Roman"/>
          <w:color w:val="000000"/>
          <w:sz w:val="24"/>
          <w:szCs w:val="24"/>
          <w:lang w:eastAsia="ru-RU" w:bidi="ru-RU"/>
        </w:rPr>
        <w:t>которые определены законодательством для обработки отдельных видов персональных данных.</w:t>
      </w:r>
      <w:proofErr w:type="gramEnd"/>
    </w:p>
    <w:p w:rsidR="00AC0985" w:rsidRPr="00AC0985" w:rsidRDefault="00AC0985" w:rsidP="00AC0985">
      <w:pPr>
        <w:widowControl w:val="0"/>
        <w:numPr>
          <w:ilvl w:val="0"/>
          <w:numId w:val="4"/>
        </w:numPr>
        <w:tabs>
          <w:tab w:val="left" w:pos="1135"/>
        </w:tabs>
        <w:spacing w:after="0" w:line="274" w:lineRule="exact"/>
        <w:ind w:left="42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Хранение персональных данных:</w:t>
      </w:r>
    </w:p>
    <w:p w:rsidR="00AC0985" w:rsidRPr="00AC0985" w:rsidRDefault="00AC0985" w:rsidP="00AC0985">
      <w:pPr>
        <w:widowControl w:val="0"/>
        <w:numPr>
          <w:ilvl w:val="0"/>
          <w:numId w:val="5"/>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хранит персональные данные в течение срока, необходимого для достижения целей их обработки, документы, содержащие персональные данные, в течение срока хранения документов, предусмотренного номенклатурой дел с учетом архивных сроков хранения.</w:t>
      </w:r>
    </w:p>
    <w:p w:rsidR="00AC0985" w:rsidRPr="00AC0985" w:rsidRDefault="00AC0985" w:rsidP="00AC0985">
      <w:pPr>
        <w:widowControl w:val="0"/>
        <w:numPr>
          <w:ilvl w:val="0"/>
          <w:numId w:val="5"/>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Персональные данные, зафиксированные на бумажных носителях, хранятся в запираемых шкафах либо в запираемых помещениях с ограниченным правом доступа.</w:t>
      </w:r>
    </w:p>
    <w:p w:rsidR="00AC0985" w:rsidRPr="00AC0985" w:rsidRDefault="00AC0985" w:rsidP="00AC0985">
      <w:pPr>
        <w:widowControl w:val="0"/>
        <w:numPr>
          <w:ilvl w:val="0"/>
          <w:numId w:val="5"/>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Персональные данные, обрабатываемые с использованием средств автоматизации, в порядке и на условиях, которые определяет политика безопасности данных средств автоматизации.</w:t>
      </w:r>
    </w:p>
    <w:p w:rsidR="00AC0985" w:rsidRPr="00AC0985" w:rsidRDefault="00AC0985" w:rsidP="00AC0985">
      <w:pPr>
        <w:widowControl w:val="0"/>
        <w:numPr>
          <w:ilvl w:val="0"/>
          <w:numId w:val="5"/>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w:t>
      </w:r>
      <w:proofErr w:type="spellStart"/>
      <w:r w:rsidRPr="00AC0985">
        <w:rPr>
          <w:rFonts w:ascii="Times New Roman" w:eastAsia="Times New Roman" w:hAnsi="Times New Roman" w:cs="Times New Roman"/>
          <w:color w:val="000000"/>
          <w:sz w:val="24"/>
          <w:szCs w:val="24"/>
          <w:lang w:eastAsia="ru-RU" w:bidi="ru-RU"/>
        </w:rPr>
        <w:t>файлообменниках</w:t>
      </w:r>
      <w:proofErr w:type="spellEnd"/>
      <w:r w:rsidRPr="00AC0985">
        <w:rPr>
          <w:rFonts w:ascii="Times New Roman" w:eastAsia="Times New Roman" w:hAnsi="Times New Roman" w:cs="Times New Roman"/>
          <w:color w:val="000000"/>
          <w:sz w:val="24"/>
          <w:szCs w:val="24"/>
          <w:lang w:eastAsia="ru-RU" w:bidi="ru-RU"/>
        </w:rPr>
        <w:t>) информационных систем.</w:t>
      </w:r>
    </w:p>
    <w:p w:rsidR="00AC0985" w:rsidRPr="00AC0985" w:rsidRDefault="00AC0985" w:rsidP="00AC0985">
      <w:pPr>
        <w:widowControl w:val="0"/>
        <w:numPr>
          <w:ilvl w:val="0"/>
          <w:numId w:val="5"/>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C0985" w:rsidRPr="00AC0985" w:rsidRDefault="00AC0985" w:rsidP="00AC0985">
      <w:pPr>
        <w:widowControl w:val="0"/>
        <w:numPr>
          <w:ilvl w:val="0"/>
          <w:numId w:val="4"/>
        </w:numPr>
        <w:tabs>
          <w:tab w:val="left" w:pos="1135"/>
        </w:tabs>
        <w:spacing w:after="0" w:line="274" w:lineRule="exact"/>
        <w:ind w:left="42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Прекращение обработки персональных данных:</w:t>
      </w:r>
    </w:p>
    <w:p w:rsidR="00AC0985" w:rsidRPr="00AC0985" w:rsidRDefault="00AC0985" w:rsidP="00AC0985">
      <w:pPr>
        <w:widowControl w:val="0"/>
        <w:numPr>
          <w:ilvl w:val="0"/>
          <w:numId w:val="6"/>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Лица, ответственные за обработку персональных данных, прекращают их обрабатывать:</w:t>
      </w:r>
    </w:p>
    <w:p w:rsidR="00AC0985" w:rsidRPr="00AC0985" w:rsidRDefault="00AC0985" w:rsidP="00AC0985">
      <w:pPr>
        <w:widowControl w:val="0"/>
        <w:numPr>
          <w:ilvl w:val="0"/>
          <w:numId w:val="2"/>
        </w:numPr>
        <w:tabs>
          <w:tab w:val="left" w:pos="2033"/>
        </w:tabs>
        <w:spacing w:after="0" w:line="240" w:lineRule="exact"/>
        <w:ind w:left="1980" w:hanging="3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при достижении целей обработки персональных данных;</w:t>
      </w:r>
    </w:p>
    <w:p w:rsidR="00AC0985" w:rsidRPr="00AC0985" w:rsidRDefault="00AC0985" w:rsidP="00AC0985">
      <w:pPr>
        <w:widowControl w:val="0"/>
        <w:numPr>
          <w:ilvl w:val="0"/>
          <w:numId w:val="2"/>
        </w:numPr>
        <w:tabs>
          <w:tab w:val="left" w:pos="2033"/>
        </w:tabs>
        <w:spacing w:after="0" w:line="240" w:lineRule="exact"/>
        <w:ind w:left="1980" w:hanging="360"/>
        <w:jc w:val="both"/>
        <w:rPr>
          <w:rFonts w:ascii="Times New Roman" w:eastAsia="Times New Roman" w:hAnsi="Times New Roman" w:cs="Times New Roman"/>
          <w:color w:val="000000"/>
          <w:sz w:val="24"/>
          <w:szCs w:val="24"/>
          <w:lang w:eastAsia="ru-RU" w:bidi="ru-RU"/>
        </w:rPr>
      </w:pPr>
      <w:proofErr w:type="gramStart"/>
      <w:r w:rsidRPr="00AC0985">
        <w:rPr>
          <w:rFonts w:ascii="Times New Roman" w:eastAsia="Times New Roman" w:hAnsi="Times New Roman" w:cs="Times New Roman"/>
          <w:color w:val="000000"/>
          <w:sz w:val="24"/>
          <w:szCs w:val="24"/>
          <w:lang w:eastAsia="ru-RU" w:bidi="ru-RU"/>
        </w:rPr>
        <w:t>истечении</w:t>
      </w:r>
      <w:proofErr w:type="gramEnd"/>
      <w:r w:rsidRPr="00AC0985">
        <w:rPr>
          <w:rFonts w:ascii="Times New Roman" w:eastAsia="Times New Roman" w:hAnsi="Times New Roman" w:cs="Times New Roman"/>
          <w:color w:val="000000"/>
          <w:sz w:val="24"/>
          <w:szCs w:val="24"/>
          <w:lang w:eastAsia="ru-RU" w:bidi="ru-RU"/>
        </w:rPr>
        <w:t xml:space="preserve"> срока действия согласия:</w:t>
      </w:r>
    </w:p>
    <w:p w:rsidR="00AC0985" w:rsidRPr="00AC0985" w:rsidRDefault="00AC0985" w:rsidP="00AC0985">
      <w:pPr>
        <w:widowControl w:val="0"/>
        <w:numPr>
          <w:ilvl w:val="0"/>
          <w:numId w:val="2"/>
        </w:numPr>
        <w:tabs>
          <w:tab w:val="left" w:pos="2033"/>
        </w:tabs>
        <w:spacing w:after="0" w:line="274" w:lineRule="exact"/>
        <w:ind w:left="1980" w:hanging="360"/>
        <w:jc w:val="both"/>
        <w:rPr>
          <w:rFonts w:ascii="Times New Roman" w:eastAsia="Times New Roman" w:hAnsi="Times New Roman" w:cs="Times New Roman"/>
          <w:color w:val="000000"/>
          <w:sz w:val="24"/>
          <w:szCs w:val="24"/>
          <w:lang w:eastAsia="ru-RU" w:bidi="ru-RU"/>
        </w:rPr>
      </w:pPr>
      <w:proofErr w:type="gramStart"/>
      <w:r w:rsidRPr="00AC0985">
        <w:rPr>
          <w:rFonts w:ascii="Times New Roman" w:eastAsia="Times New Roman" w:hAnsi="Times New Roman" w:cs="Times New Roman"/>
          <w:color w:val="000000"/>
          <w:sz w:val="24"/>
          <w:szCs w:val="24"/>
          <w:lang w:eastAsia="ru-RU" w:bidi="ru-RU"/>
        </w:rPr>
        <w:t>отзыве</w:t>
      </w:r>
      <w:proofErr w:type="gramEnd"/>
      <w:r w:rsidRPr="00AC0985">
        <w:rPr>
          <w:rFonts w:ascii="Times New Roman" w:eastAsia="Times New Roman" w:hAnsi="Times New Roman" w:cs="Times New Roman"/>
          <w:color w:val="000000"/>
          <w:sz w:val="24"/>
          <w:szCs w:val="24"/>
          <w:lang w:eastAsia="ru-RU" w:bidi="ru-RU"/>
        </w:rPr>
        <w:t xml:space="preserve">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w:t>
      </w:r>
    </w:p>
    <w:p w:rsidR="00AC0985" w:rsidRPr="00AC0985" w:rsidRDefault="00AC0985" w:rsidP="00AC0985">
      <w:pPr>
        <w:widowControl w:val="0"/>
        <w:numPr>
          <w:ilvl w:val="0"/>
          <w:numId w:val="2"/>
        </w:numPr>
        <w:tabs>
          <w:tab w:val="left" w:pos="2033"/>
        </w:tabs>
        <w:spacing w:after="0" w:line="274" w:lineRule="exact"/>
        <w:ind w:left="1980" w:hanging="360"/>
        <w:jc w:val="both"/>
        <w:rPr>
          <w:rFonts w:ascii="Times New Roman" w:eastAsia="Times New Roman" w:hAnsi="Times New Roman" w:cs="Times New Roman"/>
          <w:color w:val="000000"/>
          <w:sz w:val="24"/>
          <w:szCs w:val="24"/>
          <w:lang w:eastAsia="ru-RU" w:bidi="ru-RU"/>
        </w:rPr>
      </w:pPr>
      <w:proofErr w:type="gramStart"/>
      <w:r w:rsidRPr="00AC0985">
        <w:rPr>
          <w:rFonts w:ascii="Times New Roman" w:eastAsia="Times New Roman" w:hAnsi="Times New Roman" w:cs="Times New Roman"/>
          <w:color w:val="000000"/>
          <w:sz w:val="24"/>
          <w:szCs w:val="24"/>
          <w:lang w:eastAsia="ru-RU" w:bidi="ru-RU"/>
        </w:rPr>
        <w:t>выявлении</w:t>
      </w:r>
      <w:proofErr w:type="gramEnd"/>
      <w:r w:rsidRPr="00AC0985">
        <w:rPr>
          <w:rFonts w:ascii="Times New Roman" w:eastAsia="Times New Roman" w:hAnsi="Times New Roman" w:cs="Times New Roman"/>
          <w:color w:val="000000"/>
          <w:sz w:val="24"/>
          <w:szCs w:val="24"/>
          <w:lang w:eastAsia="ru-RU" w:bidi="ru-RU"/>
        </w:rPr>
        <w:t xml:space="preserve"> неправомерной обработки персональных данных.</w:t>
      </w:r>
    </w:p>
    <w:p w:rsidR="00AC0985" w:rsidRPr="00AC0985" w:rsidRDefault="00AC0985" w:rsidP="00AC0985">
      <w:pPr>
        <w:widowControl w:val="0"/>
        <w:numPr>
          <w:ilvl w:val="0"/>
          <w:numId w:val="4"/>
        </w:numPr>
        <w:tabs>
          <w:tab w:val="left" w:pos="1135"/>
        </w:tabs>
        <w:spacing w:after="0" w:line="274" w:lineRule="exact"/>
        <w:ind w:left="42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Передача персональных данных:</w:t>
      </w:r>
    </w:p>
    <w:p w:rsidR="00AC0985" w:rsidRPr="00AC0985" w:rsidRDefault="00AC0985" w:rsidP="00AC0985">
      <w:pPr>
        <w:widowControl w:val="0"/>
        <w:numPr>
          <w:ilvl w:val="0"/>
          <w:numId w:val="7"/>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обеспечивает конфиденциальность персональных данных.</w:t>
      </w:r>
    </w:p>
    <w:p w:rsidR="00AC0985" w:rsidRPr="00AC0985" w:rsidRDefault="00AC0985" w:rsidP="00AC0985">
      <w:pPr>
        <w:widowControl w:val="0"/>
        <w:numPr>
          <w:ilvl w:val="0"/>
          <w:numId w:val="7"/>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передает имеющиеся персональные данные третьим лицам в следующих случаях:</w:t>
      </w:r>
    </w:p>
    <w:p w:rsidR="00AC0985" w:rsidRPr="00AC0985" w:rsidRDefault="00AC0985" w:rsidP="00AC0985">
      <w:pPr>
        <w:widowControl w:val="0"/>
        <w:numPr>
          <w:ilvl w:val="0"/>
          <w:numId w:val="2"/>
        </w:numPr>
        <w:tabs>
          <w:tab w:val="left" w:pos="2033"/>
        </w:tabs>
        <w:spacing w:after="0" w:line="240" w:lineRule="exact"/>
        <w:ind w:left="1980" w:hanging="3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субъект персональных данных дал своё согласие на такие действия;</w:t>
      </w:r>
    </w:p>
    <w:p w:rsidR="00AC0985" w:rsidRPr="00AC0985" w:rsidRDefault="00AC0985" w:rsidP="00AC0985">
      <w:pPr>
        <w:widowControl w:val="0"/>
        <w:numPr>
          <w:ilvl w:val="0"/>
          <w:numId w:val="2"/>
        </w:numPr>
        <w:tabs>
          <w:tab w:val="left" w:pos="2033"/>
        </w:tabs>
        <w:spacing w:after="0" w:line="274" w:lineRule="exact"/>
        <w:ind w:left="1980" w:hanging="3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передача персональных данных осуществляется в соответствии с требованиями законодательства Российской Федерации в рамках установленной процедуры.</w:t>
      </w:r>
    </w:p>
    <w:p w:rsidR="00AC0985" w:rsidRPr="00AC0985" w:rsidRDefault="00AC0985" w:rsidP="00AC0985">
      <w:pPr>
        <w:widowControl w:val="0"/>
        <w:numPr>
          <w:ilvl w:val="0"/>
          <w:numId w:val="7"/>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не осуществляет трансграничной передачи персональных данных.</w:t>
      </w:r>
    </w:p>
    <w:p w:rsidR="00AC0985" w:rsidRPr="00AC0985" w:rsidRDefault="00AC0985" w:rsidP="00AC0985">
      <w:pPr>
        <w:widowControl w:val="0"/>
        <w:numPr>
          <w:ilvl w:val="0"/>
          <w:numId w:val="4"/>
        </w:numPr>
        <w:tabs>
          <w:tab w:val="left" w:pos="1135"/>
        </w:tabs>
        <w:spacing w:after="0" w:line="274" w:lineRule="exact"/>
        <w:ind w:left="42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Уничтожение персональных данных:</w:t>
      </w:r>
    </w:p>
    <w:p w:rsidR="00AC0985" w:rsidRPr="00AC0985" w:rsidRDefault="00AC0985" w:rsidP="00AC0985">
      <w:pPr>
        <w:widowControl w:val="0"/>
        <w:numPr>
          <w:ilvl w:val="0"/>
          <w:numId w:val="8"/>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AC0985" w:rsidRPr="00AC0985" w:rsidRDefault="00AC0985" w:rsidP="00AC0985">
      <w:pPr>
        <w:widowControl w:val="0"/>
        <w:numPr>
          <w:ilvl w:val="0"/>
          <w:numId w:val="8"/>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lastRenderedPageBreak/>
        <w:t>Выделяет документы (носители) с персональными данными к уничтожению комиссия, состав которой утверждается приказом руководителя образовательной организации.</w:t>
      </w:r>
    </w:p>
    <w:p w:rsidR="00AC0985" w:rsidRPr="00AC0985" w:rsidRDefault="00AC0985" w:rsidP="00AC0985">
      <w:pPr>
        <w:widowControl w:val="0"/>
        <w:numPr>
          <w:ilvl w:val="0"/>
          <w:numId w:val="8"/>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документально актом об уничтожении документов (носителей), подписанными членами комиссии.</w:t>
      </w:r>
    </w:p>
    <w:p w:rsidR="00AC0985" w:rsidRPr="00AC0985" w:rsidRDefault="00AC0985" w:rsidP="00AC0985">
      <w:pPr>
        <w:widowControl w:val="0"/>
        <w:numPr>
          <w:ilvl w:val="0"/>
          <w:numId w:val="8"/>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Уничтожение документов (носителей)</w:t>
      </w:r>
      <w:proofErr w:type="gramStart"/>
      <w:r w:rsidRPr="00AC0985">
        <w:rPr>
          <w:rFonts w:ascii="Times New Roman" w:eastAsia="Times New Roman" w:hAnsi="Times New Roman" w:cs="Times New Roman"/>
          <w:color w:val="000000"/>
          <w:sz w:val="24"/>
          <w:szCs w:val="24"/>
          <w:lang w:eastAsia="ru-RU" w:bidi="ru-RU"/>
        </w:rPr>
        <w:t>.</w:t>
      </w:r>
      <w:proofErr w:type="gramEnd"/>
      <w:r w:rsidRPr="00AC0985">
        <w:rPr>
          <w:rFonts w:ascii="Times New Roman" w:eastAsia="Times New Roman" w:hAnsi="Times New Roman" w:cs="Times New Roman"/>
          <w:color w:val="000000"/>
          <w:sz w:val="24"/>
          <w:szCs w:val="24"/>
          <w:lang w:eastAsia="ru-RU" w:bidi="ru-RU"/>
        </w:rPr>
        <w:t xml:space="preserve"> </w:t>
      </w:r>
      <w:proofErr w:type="gramStart"/>
      <w:r w:rsidRPr="00AC0985">
        <w:rPr>
          <w:rFonts w:ascii="Times New Roman" w:eastAsia="Times New Roman" w:hAnsi="Times New Roman" w:cs="Times New Roman"/>
          <w:color w:val="000000"/>
          <w:sz w:val="24"/>
          <w:szCs w:val="24"/>
          <w:lang w:eastAsia="ru-RU" w:bidi="ru-RU"/>
        </w:rPr>
        <w:t>с</w:t>
      </w:r>
      <w:proofErr w:type="gramEnd"/>
      <w:r w:rsidRPr="00AC0985">
        <w:rPr>
          <w:rFonts w:ascii="Times New Roman" w:eastAsia="Times New Roman" w:hAnsi="Times New Roman" w:cs="Times New Roman"/>
          <w:color w:val="000000"/>
          <w:sz w:val="24"/>
          <w:szCs w:val="24"/>
          <w:lang w:eastAsia="ru-RU" w:bidi="ru-RU"/>
        </w:rPr>
        <w:t>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rsidR="00AC0985" w:rsidRPr="00AC0985" w:rsidRDefault="00AC0985" w:rsidP="00AC0985">
      <w:pPr>
        <w:widowControl w:val="0"/>
        <w:numPr>
          <w:ilvl w:val="0"/>
          <w:numId w:val="8"/>
        </w:numPr>
        <w:tabs>
          <w:tab w:val="left" w:pos="147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Персональные данные на электронных носителях уничтожаются путём стирания или форматирования носителя.</w:t>
      </w:r>
    </w:p>
    <w:p w:rsidR="00AC0985" w:rsidRPr="00AC0985" w:rsidRDefault="00AC0985" w:rsidP="00AC0985">
      <w:pPr>
        <w:keepNext/>
        <w:keepLines/>
        <w:widowControl w:val="0"/>
        <w:numPr>
          <w:ilvl w:val="0"/>
          <w:numId w:val="1"/>
        </w:numPr>
        <w:tabs>
          <w:tab w:val="left" w:pos="36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6" w:name="bookmark7"/>
      <w:r w:rsidRPr="00AC0985">
        <w:rPr>
          <w:rFonts w:ascii="Times New Roman" w:eastAsia="Times New Roman" w:hAnsi="Times New Roman" w:cs="Times New Roman"/>
          <w:b/>
          <w:bCs/>
          <w:color w:val="000000"/>
          <w:sz w:val="24"/>
          <w:szCs w:val="24"/>
          <w:lang w:eastAsia="ru-RU" w:bidi="ru-RU"/>
        </w:rPr>
        <w:t>Защита персональных данных</w:t>
      </w:r>
      <w:bookmarkEnd w:id="6"/>
    </w:p>
    <w:p w:rsidR="00AC0985" w:rsidRPr="00AC0985" w:rsidRDefault="00AC0985" w:rsidP="00AC0985">
      <w:pPr>
        <w:widowControl w:val="0"/>
        <w:numPr>
          <w:ilvl w:val="1"/>
          <w:numId w:val="1"/>
        </w:numPr>
        <w:tabs>
          <w:tab w:val="left" w:pos="868"/>
        </w:tabs>
        <w:spacing w:after="0" w:line="274" w:lineRule="exact"/>
        <w:ind w:left="78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 принимает нормативные, организационные и технические меры защиты персональных данных.</w:t>
      </w:r>
    </w:p>
    <w:p w:rsidR="00AC0985" w:rsidRPr="00AC0985" w:rsidRDefault="00AC0985" w:rsidP="00AC0985">
      <w:pPr>
        <w:widowControl w:val="0"/>
        <w:numPr>
          <w:ilvl w:val="1"/>
          <w:numId w:val="1"/>
        </w:numPr>
        <w:tabs>
          <w:tab w:val="left" w:pos="871"/>
        </w:tabs>
        <w:spacing w:after="0" w:line="274" w:lineRule="exact"/>
        <w:ind w:left="78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w:t>
      </w:r>
    </w:p>
    <w:p w:rsidR="00AC0985" w:rsidRPr="00AC0985" w:rsidRDefault="00AC0985" w:rsidP="00AC0985">
      <w:pPr>
        <w:widowControl w:val="0"/>
        <w:numPr>
          <w:ilvl w:val="1"/>
          <w:numId w:val="1"/>
        </w:numPr>
        <w:tabs>
          <w:tab w:val="left" w:pos="871"/>
        </w:tabs>
        <w:spacing w:after="0" w:line="274" w:lineRule="exact"/>
        <w:ind w:left="78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Организационные меры защиты персональных данных предполагают создание в образовательной организации разрешительной системы, защиты информации во время работы с персональными данными работниками, партнерами и сторонними лицами.</w:t>
      </w:r>
    </w:p>
    <w:p w:rsidR="00AC0985" w:rsidRPr="00AC0985" w:rsidRDefault="00AC0985" w:rsidP="00AC0985">
      <w:pPr>
        <w:widowControl w:val="0"/>
        <w:numPr>
          <w:ilvl w:val="1"/>
          <w:numId w:val="1"/>
        </w:numPr>
        <w:tabs>
          <w:tab w:val="left" w:pos="871"/>
        </w:tabs>
        <w:spacing w:after="0" w:line="274" w:lineRule="exact"/>
        <w:ind w:left="78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w:t>
      </w:r>
    </w:p>
    <w:p w:rsidR="00AC0985" w:rsidRPr="00AC0985" w:rsidRDefault="00AC0985" w:rsidP="00AC0985">
      <w:pPr>
        <w:widowControl w:val="0"/>
        <w:numPr>
          <w:ilvl w:val="1"/>
          <w:numId w:val="1"/>
        </w:numPr>
        <w:tabs>
          <w:tab w:val="left" w:pos="871"/>
        </w:tabs>
        <w:spacing w:after="0" w:line="274" w:lineRule="exact"/>
        <w:ind w:left="78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Основными мерами защиты персональных данных в образовательной организации являются:</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Назначение </w:t>
      </w:r>
      <w:proofErr w:type="gramStart"/>
      <w:r w:rsidRPr="00AC0985">
        <w:rPr>
          <w:rFonts w:ascii="Times New Roman" w:eastAsia="Times New Roman" w:hAnsi="Times New Roman" w:cs="Times New Roman"/>
          <w:color w:val="000000"/>
          <w:sz w:val="24"/>
          <w:szCs w:val="24"/>
          <w:lang w:eastAsia="ru-RU" w:bidi="ru-RU"/>
        </w:rPr>
        <w:t>ответственного</w:t>
      </w:r>
      <w:proofErr w:type="gramEnd"/>
      <w:r w:rsidRPr="00AC0985">
        <w:rPr>
          <w:rFonts w:ascii="Times New Roman" w:eastAsia="Times New Roman" w:hAnsi="Times New Roman" w:cs="Times New Roman"/>
          <w:color w:val="000000"/>
          <w:sz w:val="24"/>
          <w:szCs w:val="24"/>
          <w:lang w:eastAsia="ru-RU" w:bidi="ru-RU"/>
        </w:rPr>
        <w:t xml:space="preserve"> за организацию обработки персональных данных. Ответственный осуществляет организацию обработки персональных данных, обучение и инструктаж, внутренний </w:t>
      </w:r>
      <w:proofErr w:type="gramStart"/>
      <w:r w:rsidRPr="00AC0985">
        <w:rPr>
          <w:rFonts w:ascii="Times New Roman" w:eastAsia="Times New Roman" w:hAnsi="Times New Roman" w:cs="Times New Roman"/>
          <w:color w:val="000000"/>
          <w:sz w:val="24"/>
          <w:szCs w:val="24"/>
          <w:lang w:eastAsia="ru-RU" w:bidi="ru-RU"/>
        </w:rPr>
        <w:t>контроль за</w:t>
      </w:r>
      <w:proofErr w:type="gramEnd"/>
      <w:r w:rsidRPr="00AC0985">
        <w:rPr>
          <w:rFonts w:ascii="Times New Roman" w:eastAsia="Times New Roman" w:hAnsi="Times New Roman" w:cs="Times New Roman"/>
          <w:color w:val="000000"/>
          <w:sz w:val="24"/>
          <w:szCs w:val="24"/>
          <w:lang w:eastAsia="ru-RU" w:bidi="ru-RU"/>
        </w:rPr>
        <w:t xml:space="preserve"> соблюдением образовательной организацией и его работниками требований к защите персональных данных.</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w:t>
      </w:r>
      <w:proofErr w:type="gramStart"/>
      <w:r w:rsidRPr="00AC0985">
        <w:rPr>
          <w:rFonts w:ascii="Times New Roman" w:eastAsia="Times New Roman" w:hAnsi="Times New Roman" w:cs="Times New Roman"/>
          <w:color w:val="000000"/>
          <w:sz w:val="24"/>
          <w:szCs w:val="24"/>
          <w:lang w:eastAsia="ru-RU" w:bidi="ru-RU"/>
        </w:rPr>
        <w:t>контроль за</w:t>
      </w:r>
      <w:proofErr w:type="gramEnd"/>
      <w:r w:rsidRPr="00AC0985">
        <w:rPr>
          <w:rFonts w:ascii="Times New Roman" w:eastAsia="Times New Roman" w:hAnsi="Times New Roman" w:cs="Times New Roman"/>
          <w:color w:val="000000"/>
          <w:sz w:val="24"/>
          <w:szCs w:val="24"/>
          <w:lang w:eastAsia="ru-RU" w:bidi="ru-RU"/>
        </w:rPr>
        <w:t xml:space="preserve"> принимаемыми мерами по обеспечению безопасности персональных данных и уровня защищенности информационных систем.</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Учет электронных носителей персональных данных.</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w:t>
      </w:r>
      <w:r w:rsidRPr="00AC0985">
        <w:rPr>
          <w:rFonts w:ascii="Times New Roman" w:eastAsia="Times New Roman" w:hAnsi="Times New Roman" w:cs="Times New Roman"/>
          <w:color w:val="000000"/>
          <w:sz w:val="24"/>
          <w:szCs w:val="24"/>
          <w:lang w:eastAsia="ru-RU" w:bidi="ru-RU"/>
        </w:rPr>
        <w:lastRenderedPageBreak/>
        <w:t>доступа к ним.</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Внутренний контроль и (или) аудит соответствия обработки персональных данных требованиям законодательства, настоящей Политики, принятых локальных актов.</w:t>
      </w:r>
    </w:p>
    <w:p w:rsidR="00AC0985" w:rsidRPr="00AC0985" w:rsidRDefault="00AC0985" w:rsidP="00AC0985">
      <w:pPr>
        <w:widowControl w:val="0"/>
        <w:numPr>
          <w:ilvl w:val="2"/>
          <w:numId w:val="1"/>
        </w:numPr>
        <w:tabs>
          <w:tab w:val="left" w:pos="1539"/>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Публикация настоящей Политики на официальном сайте образовательной организации.</w:t>
      </w:r>
    </w:p>
    <w:p w:rsidR="00AC0985" w:rsidRPr="00AC0985" w:rsidRDefault="00AC0985" w:rsidP="00AC0985">
      <w:pPr>
        <w:keepNext/>
        <w:keepLines/>
        <w:widowControl w:val="0"/>
        <w:numPr>
          <w:ilvl w:val="0"/>
          <w:numId w:val="1"/>
        </w:numPr>
        <w:tabs>
          <w:tab w:val="left" w:pos="360"/>
        </w:tabs>
        <w:spacing w:after="0" w:line="274" w:lineRule="exact"/>
        <w:jc w:val="both"/>
        <w:outlineLvl w:val="1"/>
        <w:rPr>
          <w:rFonts w:ascii="Times New Roman" w:eastAsia="Times New Roman" w:hAnsi="Times New Roman" w:cs="Times New Roman"/>
          <w:b/>
          <w:bCs/>
          <w:color w:val="000000"/>
          <w:sz w:val="24"/>
          <w:szCs w:val="24"/>
          <w:lang w:eastAsia="ru-RU" w:bidi="ru-RU"/>
        </w:rPr>
      </w:pPr>
      <w:bookmarkStart w:id="7" w:name="bookmark8"/>
      <w:r w:rsidRPr="00AC0985">
        <w:rPr>
          <w:rFonts w:ascii="Times New Roman" w:eastAsia="Times New Roman" w:hAnsi="Times New Roman" w:cs="Times New Roman"/>
          <w:b/>
          <w:bCs/>
          <w:color w:val="000000"/>
          <w:sz w:val="24"/>
          <w:szCs w:val="24"/>
          <w:lang w:eastAsia="ru-RU" w:bidi="ru-RU"/>
        </w:rPr>
        <w:t xml:space="preserve">Основные права н обязанности образовательной организации как оператора </w:t>
      </w:r>
      <w:proofErr w:type="gramStart"/>
      <w:r w:rsidRPr="00AC0985">
        <w:rPr>
          <w:rFonts w:ascii="Times New Roman" w:eastAsia="Times New Roman" w:hAnsi="Times New Roman" w:cs="Times New Roman"/>
          <w:b/>
          <w:bCs/>
          <w:color w:val="000000"/>
          <w:sz w:val="24"/>
          <w:szCs w:val="24"/>
          <w:lang w:eastAsia="ru-RU" w:bidi="ru-RU"/>
        </w:rPr>
        <w:t>персональных</w:t>
      </w:r>
      <w:bookmarkEnd w:id="7"/>
      <w:proofErr w:type="gramEnd"/>
    </w:p>
    <w:p w:rsidR="00AC0985" w:rsidRPr="00AC0985" w:rsidRDefault="00AC0985" w:rsidP="00AC0985">
      <w:pPr>
        <w:widowControl w:val="0"/>
        <w:spacing w:after="0" w:line="274" w:lineRule="exact"/>
        <w:ind w:left="780" w:hanging="380"/>
        <w:jc w:val="both"/>
        <w:rPr>
          <w:rFonts w:ascii="Times New Roman" w:eastAsia="Times New Roman" w:hAnsi="Times New Roman" w:cs="Times New Roman"/>
          <w:b/>
          <w:bCs/>
          <w:color w:val="000000"/>
          <w:sz w:val="24"/>
          <w:szCs w:val="24"/>
          <w:lang w:eastAsia="ru-RU" w:bidi="ru-RU"/>
        </w:rPr>
      </w:pPr>
      <w:r w:rsidRPr="00AC0985">
        <w:rPr>
          <w:rFonts w:ascii="Times New Roman" w:eastAsia="Times New Roman" w:hAnsi="Times New Roman" w:cs="Times New Roman"/>
          <w:b/>
          <w:bCs/>
          <w:color w:val="000000"/>
          <w:sz w:val="24"/>
          <w:szCs w:val="24"/>
          <w:lang w:eastAsia="ru-RU" w:bidi="ru-RU"/>
        </w:rPr>
        <w:t>данных и субъекта персональных данных.</w:t>
      </w:r>
    </w:p>
    <w:p w:rsidR="00AC0985" w:rsidRPr="00AC0985" w:rsidRDefault="00AC0985" w:rsidP="00AC0985">
      <w:pPr>
        <w:widowControl w:val="0"/>
        <w:numPr>
          <w:ilvl w:val="1"/>
          <w:numId w:val="1"/>
        </w:numPr>
        <w:tabs>
          <w:tab w:val="left" w:pos="868"/>
        </w:tabs>
        <w:spacing w:after="0" w:line="274" w:lineRule="exact"/>
        <w:ind w:left="780" w:hanging="38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Образовательная организация:</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Разъясняет субъекту персональных данных или его законному представителю юридические последствия отказа предоставить его персональные данные.</w:t>
      </w:r>
    </w:p>
    <w:p w:rsidR="00AC0985" w:rsidRPr="00AC0985" w:rsidRDefault="00AC0985" w:rsidP="00AC0985">
      <w:pPr>
        <w:widowControl w:val="0"/>
        <w:numPr>
          <w:ilvl w:val="2"/>
          <w:numId w:val="1"/>
        </w:numPr>
        <w:tabs>
          <w:tab w:val="left" w:pos="1466"/>
        </w:tabs>
        <w:spacing w:after="0" w:line="274" w:lineRule="exact"/>
        <w:ind w:left="1240" w:hanging="46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Блокирует или удаляет неправомерно обрабатываемые, неточные персональные данные либо обеспечивают блокирование или удаление таких данных. В случае подтверждения факта неточности персональных данных образовательная организация на основании сведений, представленных субъектом персональных данных или его законным представителем, уточняет персональные данные либо обеспечивает их уточнение и снимает блокирование персональных данных.</w:t>
      </w:r>
    </w:p>
    <w:p w:rsidR="00AC0985" w:rsidRPr="00AC0985" w:rsidRDefault="00AC0985" w:rsidP="00AC0985">
      <w:pPr>
        <w:widowControl w:val="0"/>
        <w:numPr>
          <w:ilvl w:val="2"/>
          <w:numId w:val="1"/>
        </w:numPr>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w:t>
      </w:r>
    </w:p>
    <w:p w:rsidR="00AC0985" w:rsidRPr="00AC0985" w:rsidRDefault="00AC0985" w:rsidP="00AC0985">
      <w:pPr>
        <w:widowControl w:val="0"/>
        <w:numPr>
          <w:ilvl w:val="2"/>
          <w:numId w:val="1"/>
        </w:numPr>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 xml:space="preserve"> </w:t>
      </w:r>
      <w:proofErr w:type="gramStart"/>
      <w:r w:rsidRPr="00AC0985">
        <w:rPr>
          <w:rFonts w:ascii="Times New Roman" w:eastAsia="Times New Roman" w:hAnsi="Times New Roman" w:cs="Times New Roman"/>
          <w:color w:val="000000"/>
          <w:sz w:val="24"/>
          <w:szCs w:val="24"/>
          <w:lang w:eastAsia="ru-RU" w:bidi="ru-RU"/>
        </w:rPr>
        <w:t>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обработки персональных данных без согласия субъекта персональных данных</w:t>
      </w:r>
      <w:proofErr w:type="gramEnd"/>
      <w:r w:rsidRPr="00AC0985">
        <w:rPr>
          <w:rFonts w:ascii="Times New Roman" w:eastAsia="Times New Roman" w:hAnsi="Times New Roman" w:cs="Times New Roman"/>
          <w:color w:val="000000"/>
          <w:sz w:val="24"/>
          <w:szCs w:val="24"/>
          <w:lang w:eastAsia="ru-RU" w:bidi="ru-RU"/>
        </w:rPr>
        <w:t xml:space="preserve"> на основаниях, предусмотренных законодательством Российской Федерации.</w:t>
      </w:r>
    </w:p>
    <w:p w:rsidR="00AC0985" w:rsidRPr="00AC0985" w:rsidRDefault="00AC0985" w:rsidP="00AC0985">
      <w:pPr>
        <w:widowControl w:val="0"/>
        <w:numPr>
          <w:ilvl w:val="1"/>
          <w:numId w:val="1"/>
        </w:numPr>
        <w:tabs>
          <w:tab w:val="left" w:pos="888"/>
        </w:tabs>
        <w:spacing w:after="0" w:line="274" w:lineRule="exact"/>
        <w:ind w:left="42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Субъект персональных данных вправе:</w:t>
      </w:r>
    </w:p>
    <w:p w:rsidR="00AC0985" w:rsidRPr="00AC0985" w:rsidRDefault="00AC0985" w:rsidP="00AC0985">
      <w:pPr>
        <w:widowControl w:val="0"/>
        <w:numPr>
          <w:ilvl w:val="2"/>
          <w:numId w:val="1"/>
        </w:numPr>
        <w:tabs>
          <w:tab w:val="left" w:pos="146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C0985" w:rsidRPr="00AC0985" w:rsidRDefault="00AC0985" w:rsidP="00AC0985">
      <w:pPr>
        <w:widowControl w:val="0"/>
        <w:numPr>
          <w:ilvl w:val="2"/>
          <w:numId w:val="1"/>
        </w:numPr>
        <w:tabs>
          <w:tab w:val="left" w:pos="146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Получать информацию, касающуюся обработки его персональных данных, кроме случаев, когда такой доступ ограничен федеральными законами.</w:t>
      </w:r>
    </w:p>
    <w:p w:rsidR="00AC0985" w:rsidRPr="00AC0985" w:rsidRDefault="00AC0985" w:rsidP="00AC0985">
      <w:pPr>
        <w:widowControl w:val="0"/>
        <w:numPr>
          <w:ilvl w:val="2"/>
          <w:numId w:val="1"/>
        </w:numPr>
        <w:tabs>
          <w:tab w:val="left" w:pos="146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w:t>
      </w:r>
    </w:p>
    <w:p w:rsidR="00AC0985" w:rsidRPr="00AC0985" w:rsidRDefault="00AC0985" w:rsidP="00AC0985">
      <w:pPr>
        <w:widowControl w:val="0"/>
        <w:numPr>
          <w:ilvl w:val="2"/>
          <w:numId w:val="1"/>
        </w:numPr>
        <w:tabs>
          <w:tab w:val="left" w:pos="1461"/>
        </w:tabs>
        <w:spacing w:after="0" w:line="274" w:lineRule="exact"/>
        <w:ind w:left="1280" w:hanging="500"/>
        <w:jc w:val="both"/>
        <w:rPr>
          <w:rFonts w:ascii="Times New Roman" w:eastAsia="Times New Roman" w:hAnsi="Times New Roman" w:cs="Times New Roman"/>
          <w:color w:val="000000"/>
          <w:sz w:val="24"/>
          <w:szCs w:val="24"/>
          <w:lang w:eastAsia="ru-RU" w:bidi="ru-RU"/>
        </w:rPr>
      </w:pPr>
      <w:r w:rsidRPr="00AC0985">
        <w:rPr>
          <w:rFonts w:ascii="Times New Roman" w:eastAsia="Times New Roman" w:hAnsi="Times New Roman" w:cs="Times New Roman"/>
          <w:color w:val="000000"/>
          <w:sz w:val="24"/>
          <w:szCs w:val="24"/>
          <w:lang w:eastAsia="ru-RU" w:bidi="ru-RU"/>
        </w:rPr>
        <w:t>Защищать свои права и законные интересы, в том числе не возмещение убытков и (или) компенсацию морального вреда, в судебном порядке.</w:t>
      </w:r>
    </w:p>
    <w:p w:rsidR="002A758C" w:rsidRPr="00AC0985" w:rsidRDefault="002A758C" w:rsidP="00AC0985">
      <w:bookmarkStart w:id="8" w:name="_GoBack"/>
      <w:bookmarkEnd w:id="8"/>
    </w:p>
    <w:sectPr w:rsidR="002A758C" w:rsidRPr="00AC0985" w:rsidSect="00AC0985">
      <w:pgSz w:w="11906" w:h="16838"/>
      <w:pgMar w:top="426" w:right="850" w:bottom="1134" w:left="1701" w:header="708" w:footer="708" w:gutter="0"/>
      <w:cols w:space="708"/>
      <w:docGrid w:linePitch="360"/>
    </w:sectPr>
    <w:p>
      <w:r>
        <w:t/>
      </w:r>
    </w:p>
    <w:p>
      <w:r>
        <w:t>=== Подписано Простой Электронной Подписью === Дата: 02.12.2021 08:12:57 === Уникальный код: 139112-61530 === ФИО: Татьяна Николаевна Кирилюк === Должность: Заведующий ===</w:t>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B87"/>
    <w:multiLevelType w:val="multilevel"/>
    <w:tmpl w:val="4288E252"/>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F2340"/>
    <w:multiLevelType w:val="multilevel"/>
    <w:tmpl w:val="2BF811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11D5D"/>
    <w:multiLevelType w:val="multilevel"/>
    <w:tmpl w:val="5DD4184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CAD769E"/>
    <w:multiLevelType w:val="multilevel"/>
    <w:tmpl w:val="CF68406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8624A7"/>
    <w:multiLevelType w:val="multilevel"/>
    <w:tmpl w:val="A5901B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B51BE8"/>
    <w:multiLevelType w:val="multilevel"/>
    <w:tmpl w:val="AD7A9F4A"/>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92268D5"/>
    <w:multiLevelType w:val="multilevel"/>
    <w:tmpl w:val="1206E2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547FC5"/>
    <w:multiLevelType w:val="multilevel"/>
    <w:tmpl w:val="0AD87B2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7"/>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85"/>
    <w:rsid w:val="002A758C"/>
    <w:rsid w:val="00AC0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C0985"/>
    <w:rPr>
      <w:rFonts w:ascii="Times New Roman" w:eastAsia="Times New Roman" w:hAnsi="Times New Roman" w:cs="Times New Roman"/>
      <w:shd w:val="clear" w:color="auto" w:fill="FFFFFF"/>
    </w:rPr>
  </w:style>
  <w:style w:type="character" w:customStyle="1" w:styleId="21">
    <w:name w:val="Заголовок №2_"/>
    <w:basedOn w:val="a0"/>
    <w:link w:val="22"/>
    <w:rsid w:val="00AC0985"/>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C0985"/>
    <w:pPr>
      <w:widowControl w:val="0"/>
      <w:shd w:val="clear" w:color="auto" w:fill="FFFFFF"/>
      <w:spacing w:before="120" w:after="0" w:line="0" w:lineRule="atLeast"/>
      <w:ind w:hanging="700"/>
      <w:jc w:val="center"/>
    </w:pPr>
    <w:rPr>
      <w:rFonts w:ascii="Times New Roman" w:eastAsia="Times New Roman" w:hAnsi="Times New Roman" w:cs="Times New Roman"/>
    </w:rPr>
  </w:style>
  <w:style w:type="paragraph" w:customStyle="1" w:styleId="22">
    <w:name w:val="Заголовок №2"/>
    <w:basedOn w:val="a"/>
    <w:link w:val="21"/>
    <w:rsid w:val="00AC0985"/>
    <w:pPr>
      <w:widowControl w:val="0"/>
      <w:shd w:val="clear" w:color="auto" w:fill="FFFFFF"/>
      <w:spacing w:before="360" w:after="0" w:line="274" w:lineRule="exact"/>
      <w:ind w:hanging="400"/>
      <w:jc w:val="both"/>
      <w:outlineLvl w:val="1"/>
    </w:pPr>
    <w:rPr>
      <w:rFonts w:ascii="Times New Roman" w:eastAsia="Times New Roman" w:hAnsi="Times New Roman" w:cs="Times New Roman"/>
      <w:b/>
      <w:bCs/>
    </w:rPr>
  </w:style>
  <w:style w:type="paragraph" w:styleId="a3">
    <w:name w:val="Balloon Text"/>
    <w:basedOn w:val="a"/>
    <w:link w:val="a4"/>
    <w:uiPriority w:val="99"/>
    <w:semiHidden/>
    <w:unhideWhenUsed/>
    <w:rsid w:val="00AC09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C0985"/>
    <w:rPr>
      <w:rFonts w:ascii="Times New Roman" w:eastAsia="Times New Roman" w:hAnsi="Times New Roman" w:cs="Times New Roman"/>
      <w:shd w:val="clear" w:color="auto" w:fill="FFFFFF"/>
    </w:rPr>
  </w:style>
  <w:style w:type="character" w:customStyle="1" w:styleId="21">
    <w:name w:val="Заголовок №2_"/>
    <w:basedOn w:val="a0"/>
    <w:link w:val="22"/>
    <w:rsid w:val="00AC0985"/>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C0985"/>
    <w:pPr>
      <w:widowControl w:val="0"/>
      <w:shd w:val="clear" w:color="auto" w:fill="FFFFFF"/>
      <w:spacing w:before="120" w:after="0" w:line="0" w:lineRule="atLeast"/>
      <w:ind w:hanging="700"/>
      <w:jc w:val="center"/>
    </w:pPr>
    <w:rPr>
      <w:rFonts w:ascii="Times New Roman" w:eastAsia="Times New Roman" w:hAnsi="Times New Roman" w:cs="Times New Roman"/>
    </w:rPr>
  </w:style>
  <w:style w:type="paragraph" w:customStyle="1" w:styleId="22">
    <w:name w:val="Заголовок №2"/>
    <w:basedOn w:val="a"/>
    <w:link w:val="21"/>
    <w:rsid w:val="00AC0985"/>
    <w:pPr>
      <w:widowControl w:val="0"/>
      <w:shd w:val="clear" w:color="auto" w:fill="FFFFFF"/>
      <w:spacing w:before="360" w:after="0" w:line="274" w:lineRule="exact"/>
      <w:ind w:hanging="400"/>
      <w:jc w:val="both"/>
      <w:outlineLvl w:val="1"/>
    </w:pPr>
    <w:rPr>
      <w:rFonts w:ascii="Times New Roman" w:eastAsia="Times New Roman" w:hAnsi="Times New Roman" w:cs="Times New Roman"/>
      <w:b/>
      <w:bCs/>
    </w:rPr>
  </w:style>
  <w:style w:type="paragraph" w:styleId="a3">
    <w:name w:val="Balloon Text"/>
    <w:basedOn w:val="a"/>
    <w:link w:val="a4"/>
    <w:uiPriority w:val="99"/>
    <w:semiHidden/>
    <w:unhideWhenUsed/>
    <w:rsid w:val="00AC09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0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2529</Words>
  <Characters>14419</Characters>
  <Application>Microsoft Office Word</Application>
  <DocSecurity>0</DocSecurity>
  <Lines>120</Lines>
  <Paragraphs>33</Paragraphs>
  <ScaleCrop>false</ScaleCrop>
  <Company>SPecialiST RePack</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1</cp:revision>
  <dcterms:created xsi:type="dcterms:W3CDTF">2019-02-07T02:05:00Z</dcterms:created>
  <dcterms:modified xsi:type="dcterms:W3CDTF">2019-02-07T02:10:00Z</dcterms:modified>
</cp:coreProperties>
</file>