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EB" w:rsidRDefault="000A7AEB" w:rsidP="000A7AEB">
      <w:pPr>
        <w:pStyle w:val="a3"/>
        <w:rPr>
          <w:b/>
          <w:sz w:val="28"/>
          <w:szCs w:val="28"/>
          <w:lang w:eastAsia="ru-RU"/>
        </w:rPr>
      </w:pPr>
    </w:p>
    <w:p w:rsidR="000A7AEB" w:rsidRPr="004970D5" w:rsidRDefault="000A7AEB" w:rsidP="000A7AEB">
      <w:pPr>
        <w:pStyle w:val="a3"/>
        <w:rPr>
          <w:b/>
          <w:sz w:val="28"/>
          <w:szCs w:val="28"/>
          <w:lang w:eastAsia="ru-RU"/>
        </w:rPr>
      </w:pPr>
      <w:bookmarkStart w:id="0" w:name="_GoBack"/>
      <w:bookmarkEnd w:id="0"/>
      <w:r w:rsidRPr="004970D5">
        <w:rPr>
          <w:b/>
          <w:sz w:val="28"/>
          <w:szCs w:val="28"/>
          <w:lang w:eastAsia="ru-RU"/>
        </w:rPr>
        <w:t>«Что такое ФГОС дошкольного образования?» Консультация для родителей</w:t>
      </w:r>
    </w:p>
    <w:p w:rsidR="000A7AEB" w:rsidRPr="00D528A8" w:rsidRDefault="000A7AEB" w:rsidP="000A7AEB">
      <w:pPr>
        <w:pStyle w:val="a3"/>
        <w:jc w:val="center"/>
        <w:rPr>
          <w:b/>
          <w:sz w:val="24"/>
          <w:szCs w:val="24"/>
          <w:lang w:eastAsia="ru-RU"/>
        </w:rPr>
      </w:pPr>
      <w:r w:rsidRPr="00D528A8">
        <w:rPr>
          <w:b/>
          <w:sz w:val="24"/>
          <w:szCs w:val="24"/>
          <w:lang w:eastAsia="ru-RU"/>
        </w:rPr>
        <w:t>Уважаемые родители!</w:t>
      </w:r>
    </w:p>
    <w:p w:rsidR="000A7AEB" w:rsidRPr="004970D5" w:rsidRDefault="000A7AEB" w:rsidP="000A7AEB">
      <w:pPr>
        <w:pStyle w:val="a3"/>
        <w:rPr>
          <w:sz w:val="24"/>
          <w:szCs w:val="24"/>
          <w:lang w:eastAsia="ru-RU"/>
        </w:rPr>
      </w:pPr>
      <w:r w:rsidRPr="004970D5">
        <w:rPr>
          <w:sz w:val="24"/>
          <w:szCs w:val="24"/>
          <w:lang w:eastAsia="ru-RU"/>
        </w:rPr>
        <w:t>С 1 января 2014 года все дошкольные образовательные учреждения России переходят на новый Федеральный государственный образовательный стандарт дошкольного образования (ФГОС ДО)</w:t>
      </w:r>
      <w:proofErr w:type="gramStart"/>
      <w:r w:rsidRPr="004970D5">
        <w:rPr>
          <w:sz w:val="24"/>
          <w:szCs w:val="24"/>
          <w:lang w:eastAsia="ru-RU"/>
        </w:rPr>
        <w:t xml:space="preserve"> .</w:t>
      </w:r>
      <w:proofErr w:type="gramEnd"/>
    </w:p>
    <w:p w:rsidR="000A7AEB" w:rsidRPr="004970D5" w:rsidRDefault="000A7AEB" w:rsidP="000A7AEB">
      <w:pPr>
        <w:pStyle w:val="a3"/>
        <w:rPr>
          <w:sz w:val="24"/>
          <w:szCs w:val="24"/>
          <w:lang w:eastAsia="ru-RU"/>
        </w:rPr>
      </w:pPr>
      <w:r w:rsidRPr="004970D5">
        <w:rPr>
          <w:sz w:val="24"/>
          <w:szCs w:val="24"/>
          <w:lang w:eastAsia="ru-RU"/>
        </w:rPr>
        <w:t xml:space="preserve">Что такое Федеральный государственный стандарт дошкольного образования? </w:t>
      </w:r>
    </w:p>
    <w:p w:rsidR="000A7AEB" w:rsidRPr="004970D5" w:rsidRDefault="000A7AEB" w:rsidP="000A7AEB">
      <w:pPr>
        <w:pStyle w:val="a3"/>
        <w:rPr>
          <w:sz w:val="24"/>
          <w:szCs w:val="24"/>
          <w:lang w:eastAsia="ru-RU"/>
        </w:rPr>
      </w:pPr>
      <w:r w:rsidRPr="004970D5">
        <w:rPr>
          <w:sz w:val="24"/>
          <w:szCs w:val="24"/>
          <w:lang w:eastAsia="ru-RU"/>
        </w:rPr>
        <w:t xml:space="preserve">Федеральные государственные стандарты устанавливаются в Российской Федерации в соответствии с требованием статьи 12 «Закона об образовании» и представляют собой «совокупность обязательных требований к дошкольному образованию к дошкольному образованию». С официальным приказом о введении в действие ФГОС </w:t>
      </w:r>
      <w:proofErr w:type="gramStart"/>
      <w:r w:rsidRPr="004970D5">
        <w:rPr>
          <w:sz w:val="24"/>
          <w:szCs w:val="24"/>
          <w:lang w:eastAsia="ru-RU"/>
        </w:rPr>
        <w:t>ДО</w:t>
      </w:r>
      <w:proofErr w:type="gramEnd"/>
      <w:r w:rsidRPr="004970D5">
        <w:rPr>
          <w:sz w:val="24"/>
          <w:szCs w:val="24"/>
          <w:lang w:eastAsia="ru-RU"/>
        </w:rPr>
        <w:t xml:space="preserve"> и </w:t>
      </w:r>
      <w:proofErr w:type="gramStart"/>
      <w:r w:rsidRPr="004970D5">
        <w:rPr>
          <w:sz w:val="24"/>
          <w:szCs w:val="24"/>
          <w:lang w:eastAsia="ru-RU"/>
        </w:rPr>
        <w:t>текстом</w:t>
      </w:r>
      <w:proofErr w:type="gramEnd"/>
      <w:r w:rsidRPr="004970D5">
        <w:rPr>
          <w:sz w:val="24"/>
          <w:szCs w:val="24"/>
          <w:lang w:eastAsia="ru-RU"/>
        </w:rPr>
        <w:t xml:space="preserve"> Стандарта можно познакомиться по ссылке: http://www.rg.ru/2013/11/25/doshk-standart-dok.html</w:t>
      </w:r>
    </w:p>
    <w:p w:rsidR="000A7AEB" w:rsidRPr="004970D5" w:rsidRDefault="000A7AEB" w:rsidP="000A7AEB">
      <w:pPr>
        <w:pStyle w:val="a3"/>
        <w:rPr>
          <w:b/>
          <w:sz w:val="24"/>
          <w:szCs w:val="24"/>
          <w:lang w:eastAsia="ru-RU"/>
        </w:rPr>
      </w:pPr>
      <w:r w:rsidRPr="004970D5">
        <w:rPr>
          <w:b/>
          <w:sz w:val="24"/>
          <w:szCs w:val="24"/>
          <w:lang w:eastAsia="ru-RU"/>
        </w:rPr>
        <w:t xml:space="preserve">Какие требования выдвигает </w:t>
      </w:r>
      <w:proofErr w:type="gramStart"/>
      <w:r w:rsidRPr="004970D5">
        <w:rPr>
          <w:b/>
          <w:sz w:val="24"/>
          <w:szCs w:val="24"/>
          <w:lang w:eastAsia="ru-RU"/>
        </w:rPr>
        <w:t>новый</w:t>
      </w:r>
      <w:proofErr w:type="gramEnd"/>
      <w:r w:rsidRPr="004970D5">
        <w:rPr>
          <w:b/>
          <w:sz w:val="24"/>
          <w:szCs w:val="24"/>
          <w:lang w:eastAsia="ru-RU"/>
        </w:rPr>
        <w:t xml:space="preserve"> ФГОС ДО? </w:t>
      </w:r>
    </w:p>
    <w:p w:rsidR="000A7AEB" w:rsidRPr="004970D5" w:rsidRDefault="000A7AEB" w:rsidP="000A7AEB">
      <w:pPr>
        <w:pStyle w:val="a3"/>
        <w:rPr>
          <w:sz w:val="24"/>
          <w:szCs w:val="24"/>
          <w:lang w:eastAsia="ru-RU"/>
        </w:rPr>
      </w:pPr>
      <w:r w:rsidRPr="004970D5">
        <w:rPr>
          <w:sz w:val="24"/>
          <w:szCs w:val="24"/>
          <w:lang w:eastAsia="ru-RU"/>
        </w:rPr>
        <w:t>Стандарт выдвигает три группы требований:</w:t>
      </w:r>
    </w:p>
    <w:p w:rsidR="000A7AEB" w:rsidRPr="004970D5" w:rsidRDefault="000A7AEB" w:rsidP="000A7AEB">
      <w:pPr>
        <w:pStyle w:val="a3"/>
        <w:rPr>
          <w:sz w:val="24"/>
          <w:szCs w:val="24"/>
          <w:lang w:eastAsia="ru-RU"/>
        </w:rPr>
      </w:pPr>
      <w:r w:rsidRPr="004970D5">
        <w:rPr>
          <w:sz w:val="24"/>
          <w:szCs w:val="24"/>
          <w:lang w:eastAsia="ru-RU"/>
        </w:rPr>
        <w:t>• Требования к структуре образовательной программы дошкольного образования;</w:t>
      </w:r>
    </w:p>
    <w:p w:rsidR="000A7AEB" w:rsidRPr="004970D5" w:rsidRDefault="000A7AEB" w:rsidP="000A7AEB">
      <w:pPr>
        <w:pStyle w:val="a3"/>
        <w:rPr>
          <w:sz w:val="24"/>
          <w:szCs w:val="24"/>
          <w:lang w:eastAsia="ru-RU"/>
        </w:rPr>
      </w:pPr>
      <w:r w:rsidRPr="004970D5">
        <w:rPr>
          <w:sz w:val="24"/>
          <w:szCs w:val="24"/>
          <w:lang w:eastAsia="ru-RU"/>
        </w:rPr>
        <w:t xml:space="preserve">• Требования к условиям реализации образовательной программы дошкольного образования. </w:t>
      </w:r>
    </w:p>
    <w:p w:rsidR="000A7AEB" w:rsidRPr="004970D5" w:rsidRDefault="000A7AEB" w:rsidP="000A7AEB">
      <w:pPr>
        <w:pStyle w:val="a3"/>
        <w:rPr>
          <w:sz w:val="24"/>
          <w:szCs w:val="24"/>
          <w:lang w:eastAsia="ru-RU"/>
        </w:rPr>
      </w:pPr>
      <w:r w:rsidRPr="004970D5">
        <w:rPr>
          <w:sz w:val="24"/>
          <w:szCs w:val="24"/>
          <w:lang w:eastAsia="ru-RU"/>
        </w:rPr>
        <w:t>• Требования к результатам освоения образовательной программы дошкольного образования</w:t>
      </w:r>
    </w:p>
    <w:p w:rsidR="000A7AEB" w:rsidRPr="004970D5" w:rsidRDefault="000A7AEB" w:rsidP="000A7AEB">
      <w:pPr>
        <w:pStyle w:val="a3"/>
        <w:rPr>
          <w:sz w:val="24"/>
          <w:szCs w:val="24"/>
          <w:lang w:eastAsia="ru-RU"/>
        </w:rPr>
      </w:pPr>
      <w:r w:rsidRPr="004970D5">
        <w:rPr>
          <w:sz w:val="24"/>
          <w:szCs w:val="24"/>
          <w:lang w:eastAsia="ru-RU"/>
        </w:rPr>
        <w:t xml:space="preserve">Что является отличительной особенностью Стандарта? </w:t>
      </w:r>
    </w:p>
    <w:p w:rsidR="000A7AEB" w:rsidRPr="004970D5" w:rsidRDefault="000A7AEB" w:rsidP="000A7AEB">
      <w:pPr>
        <w:pStyle w:val="a3"/>
        <w:rPr>
          <w:sz w:val="24"/>
          <w:szCs w:val="24"/>
          <w:lang w:eastAsia="ru-RU"/>
        </w:rPr>
      </w:pPr>
      <w:r w:rsidRPr="004970D5">
        <w:rPr>
          <w:sz w:val="24"/>
          <w:szCs w:val="24"/>
          <w:lang w:eastAsia="ru-RU"/>
        </w:rPr>
        <w:t xml:space="preserve">Впервые в истории дошкольное детство стало особым самоценным уровнем образования, </w:t>
      </w:r>
      <w:proofErr w:type="gramStart"/>
      <w:r w:rsidRPr="004970D5">
        <w:rPr>
          <w:sz w:val="24"/>
          <w:szCs w:val="24"/>
          <w:lang w:eastAsia="ru-RU"/>
        </w:rPr>
        <w:t>ставящий</w:t>
      </w:r>
      <w:proofErr w:type="gramEnd"/>
      <w:r w:rsidRPr="004970D5">
        <w:rPr>
          <w:sz w:val="24"/>
          <w:szCs w:val="24"/>
          <w:lang w:eastAsia="ru-RU"/>
        </w:rPr>
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 </w:t>
      </w:r>
    </w:p>
    <w:p w:rsidR="000A7AEB" w:rsidRPr="004970D5" w:rsidRDefault="000A7AEB" w:rsidP="000A7AEB">
      <w:pPr>
        <w:pStyle w:val="a3"/>
        <w:rPr>
          <w:b/>
          <w:sz w:val="24"/>
          <w:szCs w:val="24"/>
          <w:lang w:eastAsia="ru-RU"/>
        </w:rPr>
      </w:pPr>
      <w:r w:rsidRPr="004970D5">
        <w:rPr>
          <w:b/>
          <w:sz w:val="24"/>
          <w:szCs w:val="24"/>
          <w:lang w:eastAsia="ru-RU"/>
        </w:rPr>
        <w:t xml:space="preserve">Каков должен быть выпускник ДОУ? </w:t>
      </w:r>
    </w:p>
    <w:p w:rsidR="000A7AEB" w:rsidRPr="004970D5" w:rsidRDefault="000A7AEB" w:rsidP="000A7AEB">
      <w:pPr>
        <w:pStyle w:val="a3"/>
        <w:rPr>
          <w:sz w:val="24"/>
          <w:szCs w:val="24"/>
          <w:lang w:eastAsia="ru-RU"/>
        </w:rPr>
      </w:pPr>
      <w:r w:rsidRPr="004970D5">
        <w:rPr>
          <w:sz w:val="24"/>
          <w:szCs w:val="24"/>
          <w:lang w:eastAsia="ru-RU"/>
        </w:rPr>
        <w:t xml:space="preserve"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любознательность. Т. е главной целью дошкольного образования является не подготовка к школе. </w:t>
      </w:r>
    </w:p>
    <w:p w:rsidR="000A7AEB" w:rsidRPr="004970D5" w:rsidRDefault="000A7AEB" w:rsidP="000A7AEB">
      <w:pPr>
        <w:pStyle w:val="a3"/>
        <w:rPr>
          <w:b/>
          <w:sz w:val="24"/>
          <w:szCs w:val="24"/>
          <w:lang w:eastAsia="ru-RU"/>
        </w:rPr>
      </w:pPr>
      <w:r w:rsidRPr="004970D5">
        <w:rPr>
          <w:b/>
          <w:sz w:val="24"/>
          <w:szCs w:val="24"/>
          <w:lang w:eastAsia="ru-RU"/>
        </w:rPr>
        <w:t xml:space="preserve">Как ФГОС обеспечит подготовку детей к школе? </w:t>
      </w:r>
    </w:p>
    <w:p w:rsidR="000A7AEB" w:rsidRPr="004970D5" w:rsidRDefault="000A7AEB" w:rsidP="000A7AEB">
      <w:pPr>
        <w:pStyle w:val="a3"/>
        <w:rPr>
          <w:sz w:val="24"/>
          <w:szCs w:val="24"/>
          <w:lang w:eastAsia="ru-RU"/>
        </w:rPr>
      </w:pPr>
      <w:r w:rsidRPr="004970D5">
        <w:rPr>
          <w:sz w:val="24"/>
          <w:szCs w:val="24"/>
          <w:lang w:eastAsia="ru-RU"/>
        </w:rPr>
        <w:t xml:space="preserve">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 образовательную программу начальной школы.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 </w:t>
      </w:r>
    </w:p>
    <w:p w:rsidR="000A7AEB" w:rsidRPr="004970D5" w:rsidRDefault="000A7AEB" w:rsidP="000A7AEB">
      <w:pPr>
        <w:pStyle w:val="a3"/>
        <w:rPr>
          <w:sz w:val="24"/>
          <w:szCs w:val="24"/>
          <w:lang w:eastAsia="ru-RU"/>
        </w:rPr>
      </w:pPr>
      <w:r w:rsidRPr="004970D5">
        <w:rPr>
          <w:sz w:val="24"/>
          <w:szCs w:val="24"/>
          <w:lang w:eastAsia="ru-RU"/>
        </w:rPr>
        <w:t xml:space="preserve">Пример: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А чем с ними заниматься? </w:t>
      </w:r>
    </w:p>
    <w:p w:rsidR="000A7AEB" w:rsidRPr="004970D5" w:rsidRDefault="000A7AEB" w:rsidP="000A7AEB">
      <w:pPr>
        <w:pStyle w:val="a3"/>
        <w:rPr>
          <w:b/>
          <w:sz w:val="24"/>
          <w:szCs w:val="24"/>
          <w:lang w:eastAsia="ru-RU"/>
        </w:rPr>
      </w:pPr>
      <w:r w:rsidRPr="004970D5">
        <w:rPr>
          <w:b/>
          <w:sz w:val="24"/>
          <w:szCs w:val="24"/>
          <w:lang w:eastAsia="ru-RU"/>
        </w:rPr>
        <w:t xml:space="preserve">Будут ли учиться дошкольники как в школе? </w:t>
      </w:r>
    </w:p>
    <w:p w:rsidR="000A7AEB" w:rsidRPr="004970D5" w:rsidRDefault="000A7AEB" w:rsidP="000A7AEB">
      <w:pPr>
        <w:pStyle w:val="a3"/>
        <w:rPr>
          <w:sz w:val="24"/>
          <w:szCs w:val="24"/>
          <w:lang w:eastAsia="ru-RU"/>
        </w:rPr>
      </w:pPr>
      <w:r w:rsidRPr="004970D5">
        <w:rPr>
          <w:sz w:val="24"/>
          <w:szCs w:val="24"/>
          <w:lang w:eastAsia="ru-RU"/>
        </w:rPr>
        <w:t xml:space="preserve">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 дошкольное образование формы школьной жизни. </w:t>
      </w:r>
    </w:p>
    <w:p w:rsidR="000A7AEB" w:rsidRPr="004970D5" w:rsidRDefault="000A7AEB" w:rsidP="000A7AEB">
      <w:pPr>
        <w:pStyle w:val="a3"/>
        <w:rPr>
          <w:sz w:val="24"/>
          <w:szCs w:val="24"/>
          <w:lang w:eastAsia="ru-RU"/>
        </w:rPr>
      </w:pPr>
      <w:r w:rsidRPr="004970D5">
        <w:rPr>
          <w:sz w:val="24"/>
          <w:szCs w:val="24"/>
          <w:lang w:eastAsia="ru-RU"/>
        </w:rPr>
        <w:t xml:space="preserve">Каково участие родителей? </w:t>
      </w:r>
    </w:p>
    <w:p w:rsidR="000A7AEB" w:rsidRPr="004970D5" w:rsidRDefault="000A7AEB" w:rsidP="000A7AEB">
      <w:pPr>
        <w:pStyle w:val="a3"/>
        <w:rPr>
          <w:sz w:val="24"/>
          <w:szCs w:val="24"/>
          <w:lang w:eastAsia="ru-RU"/>
        </w:rPr>
      </w:pPr>
      <w:r w:rsidRPr="004970D5">
        <w:rPr>
          <w:sz w:val="24"/>
          <w:szCs w:val="24"/>
          <w:lang w:eastAsia="ru-RU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</w:t>
      </w:r>
      <w:proofErr w:type="gramStart"/>
      <w:r w:rsidRPr="004970D5">
        <w:rPr>
          <w:sz w:val="24"/>
          <w:szCs w:val="24"/>
          <w:lang w:eastAsia="ru-RU"/>
        </w:rPr>
        <w:t xml:space="preserve"> О</w:t>
      </w:r>
      <w:proofErr w:type="gramEnd"/>
      <w:r w:rsidRPr="004970D5">
        <w:rPr>
          <w:sz w:val="24"/>
          <w:szCs w:val="24"/>
          <w:lang w:eastAsia="ru-RU"/>
        </w:rPr>
        <w:t>б образовании в РФ» «родители обязаны обеспечить получение детьми общего образования».</w:t>
      </w:r>
    </w:p>
    <w:p w:rsidR="00667481" w:rsidRDefault="00667481"/>
    <w:sectPr w:rsidR="00667481" w:rsidSect="000A7AEB">
      <w:pgSz w:w="11906" w:h="16838"/>
      <w:pgMar w:top="426" w:right="850" w:bottom="142" w:left="993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02.12.2021 08:02:52 === Уникальный код: 46677-64678 === ФИО: Татьяна Николаевна Кирилюк === Должность: Заведующий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EB"/>
    <w:rsid w:val="000A7AEB"/>
    <w:rsid w:val="0066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A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3158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</cp:revision>
  <dcterms:created xsi:type="dcterms:W3CDTF">2016-03-10T23:32:00Z</dcterms:created>
  <dcterms:modified xsi:type="dcterms:W3CDTF">2016-03-10T23:33:00Z</dcterms:modified>
</cp:coreProperties>
</file>